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rPr>
          <w:sz w:val="30"/>
          <w:szCs w:val="30"/>
        </w:rPr>
      </w:pPr>
      <w:r>
        <w:rPr>
          <w:sz w:val="30"/>
          <w:szCs w:val="30"/>
          <w:lang w:val="zh-CN"/>
        </w:rPr>
        <w:pict>
          <v:shape id="_x0000_s1066" o:spid="_x0000_s1066" o:spt="136" type="#_x0000_t136" style="position:absolute;left:0pt;margin-left:36pt;margin-top:23.4pt;height:70.2pt;width:333pt;z-index:1024;mso-width-relative:page;mso-height-relative:page;" fillcolor="#FF0000" filled="t" stroked="t" coordsize="21600,21600">
            <v:path/>
            <v:fill on="t" focussize="0,0"/>
            <v:stroke color="#FF0000"/>
            <v:imagedata o:title=""/>
            <o:lock v:ext="edit"/>
            <v:textpath on="t" fitshape="t" fitpath="t" trim="t" xscale="f" string="横沙报道" style="font-family:华文行楷;font-size:18pt;v-text-align:center;v-text-spacing:78650f;"/>
          </v:shape>
        </w:pict>
      </w:r>
      <w:r>
        <w:rPr>
          <w:rFonts w:hint="eastAsia"/>
          <w:sz w:val="30"/>
          <w:szCs w:val="30"/>
        </w:rPr>
        <w:t xml:space="preserve">                                                                                                                                                                                                                                                                                                                                 </w:t>
      </w:r>
    </w:p>
    <w:p>
      <w:pPr>
        <w:spacing w:line="520" w:lineRule="exact"/>
        <w:rPr>
          <w:sz w:val="30"/>
          <w:szCs w:val="30"/>
        </w:rPr>
      </w:pPr>
    </w:p>
    <w:p>
      <w:pPr>
        <w:tabs>
          <w:tab w:val="left" w:pos="2580"/>
        </w:tabs>
        <w:spacing w:line="520" w:lineRule="exact"/>
        <w:rPr>
          <w:sz w:val="30"/>
          <w:szCs w:val="30"/>
        </w:rPr>
      </w:pPr>
      <w:r>
        <w:rPr>
          <w:sz w:val="30"/>
          <w:szCs w:val="30"/>
        </w:rPr>
        <w:tab/>
      </w:r>
    </w:p>
    <w:p>
      <w:pPr>
        <w:spacing w:line="520" w:lineRule="exact"/>
        <w:rPr>
          <w:sz w:val="30"/>
          <w:szCs w:val="30"/>
        </w:rPr>
      </w:pPr>
    </w:p>
    <w:p>
      <w:pPr>
        <w:spacing w:line="180" w:lineRule="exact"/>
        <w:rPr>
          <w:sz w:val="30"/>
          <w:szCs w:val="30"/>
        </w:rPr>
      </w:pPr>
    </w:p>
    <w:p>
      <w:pPr>
        <w:spacing w:line="440" w:lineRule="exact"/>
        <w:ind w:firstLine="3840" w:firstLineChars="1200"/>
        <w:rPr>
          <w:sz w:val="32"/>
          <w:szCs w:val="32"/>
        </w:rPr>
      </w:pPr>
    </w:p>
    <w:p>
      <w:pPr>
        <w:spacing w:line="440" w:lineRule="exact"/>
        <w:rPr>
          <w:rFonts w:ascii="楷体_GB2312" w:eastAsia="楷体_GB2312"/>
          <w:b/>
          <w:color w:val="FF0000"/>
          <w:sz w:val="28"/>
          <w:szCs w:val="28"/>
        </w:rPr>
      </w:pPr>
      <w:r>
        <w:rPr>
          <w:rFonts w:hint="eastAsia" w:ascii="楷体_GB2312" w:eastAsia="楷体_GB2312"/>
          <w:b/>
          <w:color w:val="FF0000"/>
          <w:sz w:val="28"/>
          <w:szCs w:val="28"/>
        </w:rPr>
        <w:t xml:space="preserve">                        第  </w:t>
      </w:r>
      <w:r>
        <w:rPr>
          <w:rFonts w:hint="eastAsia" w:ascii="仿宋_GB2312" w:eastAsia="仿宋_GB2312"/>
          <w:color w:val="000000"/>
          <w:sz w:val="28"/>
          <w:szCs w:val="28"/>
          <w:lang w:val="en-US" w:eastAsia="zh-CN"/>
        </w:rPr>
        <w:t>9</w:t>
      </w:r>
      <w:r>
        <w:rPr>
          <w:rFonts w:hint="eastAsia" w:ascii="仿宋_GB2312" w:eastAsia="仿宋_GB2312"/>
          <w:color w:val="000000"/>
          <w:sz w:val="28"/>
          <w:szCs w:val="28"/>
        </w:rPr>
        <w:t xml:space="preserve">  </w:t>
      </w:r>
      <w:r>
        <w:rPr>
          <w:rFonts w:hint="eastAsia" w:ascii="楷体_GB2312" w:eastAsia="楷体_GB2312"/>
          <w:b/>
          <w:color w:val="FF0000"/>
          <w:sz w:val="28"/>
          <w:szCs w:val="28"/>
        </w:rPr>
        <w:t>期</w:t>
      </w:r>
    </w:p>
    <w:p>
      <w:pPr>
        <w:spacing w:line="440" w:lineRule="exact"/>
        <w:rPr>
          <w:spacing w:val="10"/>
          <w:sz w:val="30"/>
          <w:szCs w:val="30"/>
        </w:rPr>
      </w:pPr>
      <w:r>
        <w:rPr>
          <w:rFonts w:hint="eastAsia"/>
          <w:spacing w:val="10"/>
          <w:sz w:val="30"/>
          <w:szCs w:val="30"/>
        </w:rPr>
        <w:t xml:space="preserve">                 （</w:t>
      </w:r>
      <w:r>
        <w:rPr>
          <w:rFonts w:hint="eastAsia" w:ascii="仿宋_GB2312" w:eastAsia="仿宋_GB2312"/>
          <w:spacing w:val="10"/>
          <w:sz w:val="30"/>
          <w:szCs w:val="30"/>
        </w:rPr>
        <w:t>总第1</w:t>
      </w:r>
      <w:r>
        <w:rPr>
          <w:rFonts w:hint="eastAsia" w:ascii="仿宋_GB2312" w:eastAsia="仿宋_GB2312"/>
          <w:spacing w:val="10"/>
          <w:sz w:val="30"/>
          <w:szCs w:val="30"/>
          <w:lang w:val="en-US" w:eastAsia="zh-CN"/>
        </w:rPr>
        <w:t>81</w:t>
      </w:r>
      <w:r>
        <w:rPr>
          <w:rFonts w:hint="eastAsia" w:ascii="仿宋_GB2312" w:eastAsia="仿宋_GB2312"/>
          <w:spacing w:val="10"/>
          <w:sz w:val="30"/>
          <w:szCs w:val="30"/>
        </w:rPr>
        <w:t>期</w:t>
      </w:r>
      <w:r>
        <w:rPr>
          <w:rFonts w:hint="eastAsia"/>
          <w:spacing w:val="10"/>
          <w:sz w:val="30"/>
          <w:szCs w:val="30"/>
        </w:rPr>
        <w:t>）</w:t>
      </w:r>
    </w:p>
    <w:p>
      <w:pPr>
        <w:spacing w:line="240" w:lineRule="exact"/>
        <w:ind w:right="110"/>
        <w:rPr>
          <w:rFonts w:ascii="仿宋_GB2312" w:eastAsia="仿宋_GB2312"/>
          <w:spacing w:val="-12"/>
          <w:sz w:val="28"/>
          <w:szCs w:val="28"/>
        </w:rPr>
      </w:pPr>
      <w:r>
        <w:rPr>
          <w:rFonts w:hint="eastAsia" w:ascii="宋体" w:hAnsi="宋体"/>
          <w:b/>
          <w:color w:val="FF0000"/>
          <w:sz w:val="24"/>
        </w:rPr>
        <w:t xml:space="preserve"> </w:t>
      </w:r>
      <w:r>
        <w:rPr>
          <w:rFonts w:hint="eastAsia" w:ascii="宋体" w:hAnsi="宋体"/>
          <w:b/>
          <w:sz w:val="24"/>
        </w:rPr>
        <w:t xml:space="preserve">                                    </w:t>
      </w:r>
    </w:p>
    <w:p>
      <w:pPr>
        <w:pStyle w:val="5"/>
        <w:spacing w:line="280" w:lineRule="exact"/>
        <w:ind w:left="5920" w:right="960" w:hanging="5920" w:hangingChars="1850"/>
        <w:jc w:val="both"/>
        <w:rPr>
          <w:rFonts w:ascii="宋体" w:hAnsi="宋体" w:eastAsia="宋体"/>
          <w:b/>
          <w:color w:val="FF0000"/>
          <w:sz w:val="24"/>
        </w:rPr>
      </w:pPr>
      <w:r>
        <w:rPr>
          <w:lang w:val="zh-CN"/>
        </w:rPr>
        <w:pict>
          <v:shape id="_x0000_s1067" o:spid="_x0000_s1067" o:spt="136" type="#_x0000_t136" style="position:absolute;left:0pt;margin-left:359.25pt;margin-top:4pt;height:15.6pt;width:43.5pt;mso-wrap-distance-bottom:0pt;mso-wrap-distance-left:9pt;mso-wrap-distance-right:9pt;mso-wrap-distance-top:0pt;z-index:1024;mso-width-relative:page;mso-height-relative:page;" fillcolor="#FFFFFF" filled="t" stroked="t" coordsize="21600,21600" adj="10800">
            <v:path/>
            <v:fill on="t" color2="#FFFFFF" focussize="0,0"/>
            <v:stroke color="#000000"/>
            <v:imagedata o:title=""/>
            <o:lock v:ext="edit" aspectratio="f"/>
            <v:textpath on="t" fitshape="t" fitpath="t" trim="t" xscale="f" string="2021年9月" style="font-family:宋体;font-size:8pt;v-text-align:center;"/>
            <w10:wrap type="square"/>
          </v:shape>
        </w:pict>
      </w:r>
      <w:r>
        <w:rPr>
          <w:lang w:val="zh-CN"/>
        </w:rPr>
        <w:pict>
          <v:shape id="_x0000_s1068" o:spid="_x0000_s1068" o:spt="136" type="#_x0000_t136" style="position:absolute;left:0pt;margin-left:153pt;margin-top:4pt;height:16.05pt;width:11.4pt;mso-wrap-distance-bottom:0pt;mso-wrap-distance-left:9pt;mso-wrap-distance-right:9pt;mso-wrap-distance-top:0pt;z-index:1024;mso-width-relative:page;mso-height-relative:page;" stroked="t" coordsize="21600,21600">
            <v:path/>
            <v:fill focussize="0,0"/>
            <v:stroke color="#FF0000"/>
            <v:imagedata o:title=""/>
            <o:lock v:ext="edit"/>
            <v:textpath on="t" fitshape="t" fitpath="t" trim="t" xscale="f" string="编" style="font-family:宋体;font-size:8pt;v-text-align:center;"/>
            <w10:wrap type="square"/>
          </v:shape>
        </w:pict>
      </w:r>
      <w:r>
        <w:rPr>
          <w:rFonts w:hint="eastAsia" w:ascii="宋体" w:hAnsi="宋体" w:eastAsia="宋体"/>
          <w:b/>
          <w:color w:val="FF0000"/>
          <w:sz w:val="24"/>
        </w:rPr>
        <w:t xml:space="preserve">中共横沙乡委员会宣传科                                                 </w:t>
      </w:r>
    </w:p>
    <w:p>
      <w:pPr>
        <w:spacing w:line="280" w:lineRule="exact"/>
        <w:rPr>
          <w:spacing w:val="50"/>
          <w:sz w:val="30"/>
          <w:szCs w:val="30"/>
        </w:rPr>
      </w:pPr>
      <w:r>
        <w:rPr>
          <w:rFonts w:ascii="仿宋_GB2312" w:eastAsia="仿宋_GB2312"/>
          <w:color w:val="FF0000"/>
          <w:spacing w:val="50"/>
          <w:sz w:val="28"/>
          <w:szCs w:val="28"/>
          <w:lang w:val="zh-CN"/>
        </w:rPr>
        <w:pict>
          <v:line id="_x0000_s1069" o:spid="_x0000_s1069" o:spt="20" style="position:absolute;left:0pt;flip:y;margin-left:-9pt;margin-top:13.4pt;height:3.6pt;width:423pt;z-index:1024;mso-width-relative:page;mso-height-relative:page;" stroked="t" coordsize="21600,21600">
            <v:path arrowok="t"/>
            <v:fill focussize="0,0"/>
            <v:stroke weight="3pt" color="#FF0000"/>
            <v:imagedata o:title=""/>
            <o:lock v:ext="edit"/>
          </v:line>
        </w:pict>
      </w:r>
      <w:r>
        <w:rPr>
          <w:rFonts w:hint="eastAsia" w:ascii="宋体" w:hAnsi="宋体"/>
          <w:b/>
          <w:color w:val="FF0000"/>
          <w:spacing w:val="50"/>
          <w:sz w:val="24"/>
        </w:rPr>
        <w:t xml:space="preserve">横沙乡党政办公室                                                </w:t>
      </w:r>
    </w:p>
    <w:p>
      <w:pPr>
        <w:jc w:val="right"/>
        <w:rPr>
          <w:rFonts w:ascii="仿宋_GB2312" w:eastAsia="仿宋_GB2312"/>
          <w:spacing w:val="-12"/>
          <w:sz w:val="28"/>
          <w:szCs w:val="28"/>
        </w:rPr>
      </w:pPr>
    </w:p>
    <w:p>
      <w:pPr>
        <w:spacing w:afterLines="50" w:line="600" w:lineRule="exact"/>
        <w:jc w:val="center"/>
        <w:rPr>
          <w:rFonts w:ascii="黑体" w:eastAsia="黑体"/>
          <w:b/>
          <w:color w:val="000000" w:themeColor="text1"/>
          <w:sz w:val="36"/>
          <w:szCs w:val="36"/>
        </w:rPr>
      </w:pPr>
      <w:r>
        <w:rPr>
          <w:rFonts w:hint="eastAsia" w:ascii="黑体" w:eastAsia="黑体"/>
          <w:b/>
          <w:color w:val="000000" w:themeColor="text1"/>
          <w:sz w:val="36"/>
          <w:szCs w:val="36"/>
        </w:rPr>
        <w:t>本 期 要 目</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仿宋_GB2312" w:eastAsia="仿宋_GB2312"/>
          <w:color w:val="000000" w:themeColor="text1"/>
          <w:sz w:val="30"/>
          <w:szCs w:val="30"/>
          <w:lang w:val="en-US" w:eastAsia="zh-CN"/>
        </w:rPr>
      </w:pPr>
      <w:r>
        <w:rPr>
          <w:rFonts w:hint="eastAsia" w:ascii="黑体" w:eastAsia="黑体"/>
          <w:color w:val="000000" w:themeColor="text1"/>
          <w:sz w:val="30"/>
          <w:szCs w:val="30"/>
        </w:rPr>
        <w:t>【</w:t>
      </w:r>
      <w:r>
        <w:rPr>
          <w:rFonts w:hint="eastAsia" w:ascii="黑体" w:eastAsia="黑体"/>
          <w:color w:val="000000" w:themeColor="text1"/>
          <w:sz w:val="30"/>
          <w:szCs w:val="30"/>
          <w:lang w:eastAsia="zh-CN"/>
        </w:rPr>
        <w:t>领导调研</w:t>
      </w:r>
      <w:r>
        <w:rPr>
          <w:rFonts w:hint="eastAsia" w:ascii="黑体" w:eastAsia="黑体"/>
          <w:color w:val="000000" w:themeColor="text1"/>
          <w:sz w:val="30"/>
          <w:szCs w:val="30"/>
        </w:rPr>
        <w:t>】</w:t>
      </w:r>
      <w:r>
        <w:rPr>
          <w:rFonts w:hint="eastAsia" w:ascii="仿宋_GB2312" w:eastAsia="仿宋_GB2312"/>
          <w:color w:val="000000" w:themeColor="text1"/>
          <w:sz w:val="30"/>
          <w:szCs w:val="30"/>
          <w:lang w:val="en-US" w:eastAsia="zh-CN"/>
        </w:rPr>
        <w:t>区人大常委会主任林杰来横开展调研</w:t>
      </w:r>
    </w:p>
    <w:p>
      <w:pPr>
        <w:keepNext w:val="0"/>
        <w:keepLines w:val="0"/>
        <w:pageBreakBefore w:val="0"/>
        <w:widowControl w:val="0"/>
        <w:kinsoku/>
        <w:wordWrap/>
        <w:overflowPunct/>
        <w:topLinePunct w:val="0"/>
        <w:autoSpaceDE/>
        <w:autoSpaceDN/>
        <w:bidi w:val="0"/>
        <w:adjustRightInd/>
        <w:snapToGrid/>
        <w:spacing w:line="600" w:lineRule="exact"/>
        <w:ind w:firstLine="1800" w:firstLineChars="600"/>
        <w:textAlignment w:val="auto"/>
        <w:outlineLvl w:val="9"/>
        <w:rPr>
          <w:rFonts w:hint="eastAsia" w:ascii="仿宋_GB2312" w:eastAsia="仿宋_GB2312"/>
          <w:color w:val="000000" w:themeColor="text1"/>
          <w:sz w:val="30"/>
          <w:szCs w:val="30"/>
          <w:lang w:val="en-US" w:eastAsia="zh-CN"/>
        </w:rPr>
      </w:pPr>
      <w:r>
        <w:rPr>
          <w:rFonts w:hint="eastAsia" w:ascii="仿宋_GB2312" w:eastAsia="仿宋_GB2312"/>
          <w:color w:val="000000" w:themeColor="text1"/>
          <w:sz w:val="30"/>
          <w:szCs w:val="30"/>
          <w:lang w:val="en-US" w:eastAsia="zh-CN"/>
        </w:rPr>
        <w:t>区人大常委会副主任姚思平一行赴横沙调研水环</w:t>
      </w:r>
    </w:p>
    <w:p>
      <w:pPr>
        <w:keepNext w:val="0"/>
        <w:keepLines w:val="0"/>
        <w:pageBreakBefore w:val="0"/>
        <w:widowControl w:val="0"/>
        <w:kinsoku/>
        <w:wordWrap/>
        <w:overflowPunct/>
        <w:topLinePunct w:val="0"/>
        <w:autoSpaceDE/>
        <w:autoSpaceDN/>
        <w:bidi w:val="0"/>
        <w:adjustRightInd/>
        <w:snapToGrid/>
        <w:spacing w:line="600" w:lineRule="exact"/>
        <w:ind w:firstLine="1800" w:firstLineChars="600"/>
        <w:textAlignment w:val="auto"/>
        <w:outlineLvl w:val="9"/>
        <w:rPr>
          <w:rFonts w:hint="eastAsia" w:ascii="仿宋_GB2312" w:eastAsia="仿宋_GB2312"/>
          <w:color w:val="000000" w:themeColor="text1"/>
          <w:sz w:val="30"/>
          <w:szCs w:val="30"/>
          <w:lang w:val="en-US" w:eastAsia="zh-CN"/>
        </w:rPr>
      </w:pPr>
      <w:r>
        <w:rPr>
          <w:rFonts w:hint="eastAsia" w:ascii="仿宋_GB2312" w:eastAsia="仿宋_GB2312"/>
          <w:color w:val="000000" w:themeColor="text1"/>
          <w:sz w:val="30"/>
          <w:szCs w:val="30"/>
          <w:lang w:val="en-US" w:eastAsia="zh-CN"/>
        </w:rPr>
        <w:t>境治理工作</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仿宋_GB2312" w:eastAsia="仿宋_GB2312"/>
          <w:color w:val="000000" w:themeColor="text1"/>
          <w:sz w:val="30"/>
          <w:szCs w:val="30"/>
          <w:lang w:val="en-US" w:eastAsia="zh-CN"/>
        </w:rPr>
      </w:pPr>
      <w:r>
        <w:rPr>
          <w:rFonts w:hint="eastAsia" w:ascii="黑体" w:eastAsia="黑体"/>
          <w:color w:val="000000" w:themeColor="text1"/>
          <w:sz w:val="30"/>
          <w:szCs w:val="30"/>
        </w:rPr>
        <w:t>【</w:t>
      </w:r>
      <w:r>
        <w:rPr>
          <w:rFonts w:hint="eastAsia" w:ascii="黑体" w:eastAsia="黑体"/>
          <w:color w:val="000000" w:themeColor="text1"/>
          <w:sz w:val="30"/>
          <w:szCs w:val="30"/>
          <w:lang w:eastAsia="zh-CN"/>
        </w:rPr>
        <w:t>组织</w:t>
      </w:r>
      <w:r>
        <w:rPr>
          <w:rFonts w:hint="eastAsia" w:ascii="黑体" w:eastAsia="黑体"/>
          <w:color w:val="000000" w:themeColor="text1"/>
          <w:sz w:val="30"/>
          <w:szCs w:val="30"/>
        </w:rPr>
        <w:t>建设】</w:t>
      </w:r>
      <w:r>
        <w:rPr>
          <w:rFonts w:hint="eastAsia" w:ascii="仿宋_GB2312" w:eastAsia="仿宋_GB2312"/>
          <w:color w:val="000000" w:themeColor="text1"/>
          <w:sz w:val="30"/>
          <w:szCs w:val="30"/>
          <w:lang w:val="en-US" w:eastAsia="zh-CN"/>
        </w:rPr>
        <w:t>横沙乡两代表换届选举工作动员部署会顺利召开</w:t>
      </w:r>
    </w:p>
    <w:p>
      <w:pPr>
        <w:keepNext w:val="0"/>
        <w:keepLines w:val="0"/>
        <w:pageBreakBefore w:val="0"/>
        <w:widowControl w:val="0"/>
        <w:kinsoku/>
        <w:wordWrap/>
        <w:overflowPunct/>
        <w:topLinePunct w:val="0"/>
        <w:autoSpaceDE/>
        <w:autoSpaceDN/>
        <w:bidi w:val="0"/>
        <w:adjustRightInd/>
        <w:snapToGrid/>
        <w:spacing w:line="600" w:lineRule="exact"/>
        <w:ind w:firstLine="1728" w:firstLineChars="600"/>
        <w:textAlignment w:val="auto"/>
        <w:outlineLvl w:val="9"/>
        <w:rPr>
          <w:rFonts w:hint="eastAsia" w:ascii="仿宋_GB2312" w:eastAsia="仿宋_GB2312"/>
          <w:color w:val="000000" w:themeColor="text1"/>
          <w:spacing w:val="-6"/>
          <w:sz w:val="30"/>
          <w:szCs w:val="30"/>
          <w:lang w:val="en-US" w:eastAsia="zh-CN"/>
        </w:rPr>
      </w:pPr>
      <w:r>
        <w:rPr>
          <w:rFonts w:hint="eastAsia" w:ascii="仿宋_GB2312" w:eastAsia="仿宋_GB2312"/>
          <w:color w:val="000000" w:themeColor="text1"/>
          <w:spacing w:val="-6"/>
          <w:sz w:val="30"/>
          <w:szCs w:val="30"/>
          <w:lang w:val="en-US" w:eastAsia="zh-CN"/>
        </w:rPr>
        <w:t>横沙乡召开区乡两级人大代表换届选举工作培训会</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olor w:val="000000" w:themeColor="text1"/>
          <w:sz w:val="30"/>
          <w:szCs w:val="30"/>
          <w:lang w:val="en-US" w:eastAsia="zh-CN"/>
        </w:rPr>
      </w:pPr>
      <w:r>
        <w:rPr>
          <w:rFonts w:hint="eastAsia" w:ascii="黑体" w:eastAsia="黑体"/>
          <w:color w:val="000000" w:themeColor="text1"/>
          <w:sz w:val="30"/>
          <w:szCs w:val="30"/>
        </w:rPr>
        <w:t>【工作动态】</w:t>
      </w:r>
      <w:r>
        <w:rPr>
          <w:rFonts w:hint="eastAsia" w:ascii="仿宋_GB2312" w:eastAsia="仿宋_GB2312"/>
          <w:color w:val="000000" w:themeColor="text1"/>
          <w:sz w:val="30"/>
          <w:szCs w:val="30"/>
          <w:lang w:val="en-US" w:eastAsia="zh-CN"/>
        </w:rPr>
        <w:t>横沙乡举办“公众开放日”活动</w:t>
      </w:r>
    </w:p>
    <w:p>
      <w:pPr>
        <w:keepNext w:val="0"/>
        <w:keepLines w:val="0"/>
        <w:pageBreakBefore w:val="0"/>
        <w:widowControl w:val="0"/>
        <w:kinsoku/>
        <w:wordWrap/>
        <w:overflowPunct/>
        <w:topLinePunct w:val="0"/>
        <w:autoSpaceDE/>
        <w:autoSpaceDN/>
        <w:bidi w:val="0"/>
        <w:adjustRightInd/>
        <w:snapToGrid/>
        <w:spacing w:line="600" w:lineRule="exact"/>
        <w:ind w:firstLine="1800" w:firstLineChars="600"/>
        <w:textAlignment w:val="auto"/>
        <w:rPr>
          <w:rFonts w:hint="eastAsia" w:ascii="仿宋_GB2312" w:eastAsia="仿宋_GB2312"/>
          <w:color w:val="000000" w:themeColor="text1"/>
          <w:sz w:val="30"/>
          <w:szCs w:val="30"/>
          <w:lang w:val="en-US" w:eastAsia="zh-CN"/>
        </w:rPr>
      </w:pPr>
      <w:r>
        <w:rPr>
          <w:rFonts w:hint="eastAsia" w:ascii="仿宋_GB2312" w:eastAsia="仿宋_GB2312"/>
          <w:color w:val="000000" w:themeColor="text1"/>
          <w:sz w:val="30"/>
          <w:szCs w:val="30"/>
          <w:lang w:val="en-US" w:eastAsia="zh-CN"/>
        </w:rPr>
        <w:t>乡领导走访督查横沙疫情防控工作</w:t>
      </w:r>
    </w:p>
    <w:p>
      <w:pPr>
        <w:keepNext w:val="0"/>
        <w:keepLines w:val="0"/>
        <w:pageBreakBefore w:val="0"/>
        <w:widowControl w:val="0"/>
        <w:kinsoku/>
        <w:wordWrap/>
        <w:overflowPunct/>
        <w:topLinePunct w:val="0"/>
        <w:autoSpaceDE/>
        <w:autoSpaceDN/>
        <w:bidi w:val="0"/>
        <w:adjustRightInd/>
        <w:snapToGrid/>
        <w:spacing w:line="600" w:lineRule="exact"/>
        <w:ind w:firstLine="1800" w:firstLineChars="600"/>
        <w:textAlignment w:val="auto"/>
        <w:rPr>
          <w:rFonts w:hint="eastAsia" w:ascii="仿宋_GB2312" w:eastAsia="仿宋_GB2312"/>
          <w:color w:val="000000" w:themeColor="text1"/>
          <w:sz w:val="30"/>
          <w:szCs w:val="30"/>
          <w:lang w:val="en-US" w:eastAsia="zh-CN"/>
        </w:rPr>
      </w:pPr>
      <w:r>
        <w:rPr>
          <w:rFonts w:hint="eastAsia" w:ascii="仿宋_GB2312" w:eastAsia="仿宋_GB2312"/>
          <w:color w:val="000000" w:themeColor="text1"/>
          <w:sz w:val="30"/>
          <w:szCs w:val="30"/>
          <w:lang w:val="en-US" w:eastAsia="zh-CN"/>
        </w:rPr>
        <w:t>横沙乡召开第二次“早餐会”</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黑体" w:hAnsi="黑体" w:eastAsia="黑体"/>
          <w:color w:val="000000" w:themeColor="text1"/>
          <w:spacing w:val="-6"/>
          <w:sz w:val="30"/>
          <w:szCs w:val="30"/>
        </w:rPr>
      </w:pPr>
      <w:r>
        <w:rPr>
          <w:rFonts w:hint="eastAsia" w:ascii="黑体" w:eastAsia="黑体"/>
          <w:color w:val="000000" w:themeColor="text1"/>
          <w:sz w:val="30"/>
          <w:szCs w:val="30"/>
        </w:rPr>
        <w:t>【</w:t>
      </w:r>
      <w:r>
        <w:rPr>
          <w:rFonts w:hint="eastAsia" w:ascii="黑体" w:eastAsia="黑体"/>
          <w:color w:val="000000" w:themeColor="text1"/>
          <w:sz w:val="30"/>
          <w:szCs w:val="30"/>
          <w:lang w:eastAsia="zh-CN"/>
        </w:rPr>
        <w:t>专题报道</w:t>
      </w:r>
      <w:r>
        <w:rPr>
          <w:rFonts w:hint="eastAsia" w:ascii="黑体" w:eastAsia="黑体"/>
          <w:color w:val="000000" w:themeColor="text1"/>
          <w:sz w:val="30"/>
          <w:szCs w:val="30"/>
        </w:rPr>
        <w:t>】</w:t>
      </w:r>
      <w:r>
        <w:rPr>
          <w:rFonts w:hint="eastAsia" w:ascii="仿宋_GB2312" w:eastAsia="仿宋_GB2312"/>
          <w:color w:val="000000" w:themeColor="text1"/>
          <w:spacing w:val="-6"/>
          <w:sz w:val="30"/>
          <w:szCs w:val="30"/>
          <w:lang w:val="en-US" w:eastAsia="zh-CN"/>
        </w:rPr>
        <w:t>横沙乡以“一网通办”为抓手着力提升政务服务水平</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ascii="仿宋_GB2312" w:eastAsia="仿宋_GB2312"/>
          <w:color w:val="000000" w:themeColor="text1"/>
          <w:sz w:val="30"/>
          <w:szCs w:val="30"/>
        </w:rPr>
      </w:pPr>
      <w:r>
        <w:rPr>
          <w:rFonts w:hint="eastAsia" w:ascii="黑体" w:eastAsia="黑体"/>
          <w:color w:val="000000" w:themeColor="text1"/>
          <w:sz w:val="30"/>
          <w:szCs w:val="30"/>
        </w:rPr>
        <w:t>【部门简讯】</w:t>
      </w:r>
      <w:r>
        <w:rPr>
          <w:rFonts w:hint="eastAsia" w:ascii="仿宋_GB2312" w:eastAsia="仿宋_GB2312"/>
          <w:color w:val="000000" w:themeColor="text1"/>
          <w:spacing w:val="-11"/>
          <w:sz w:val="30"/>
          <w:szCs w:val="30"/>
          <w:lang w:val="en-US" w:eastAsia="zh-CN"/>
        </w:rPr>
        <w:t>十二则</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仿宋_GB2312" w:eastAsia="仿宋_GB2312"/>
          <w:color w:val="000000" w:themeColor="text1"/>
          <w:spacing w:val="-6"/>
          <w:sz w:val="30"/>
          <w:szCs w:val="30"/>
          <w:lang w:val="en-US" w:eastAsia="zh-CN"/>
        </w:rPr>
      </w:pPr>
      <w:r>
        <w:rPr>
          <w:rFonts w:hint="eastAsia" w:ascii="黑体" w:eastAsia="黑体"/>
          <w:color w:val="000000" w:themeColor="text1"/>
          <w:sz w:val="30"/>
          <w:szCs w:val="30"/>
        </w:rPr>
        <w:t>【村居简讯】</w:t>
      </w:r>
      <w:r>
        <w:rPr>
          <w:rFonts w:hint="eastAsia" w:ascii="仿宋_GB2312" w:eastAsia="仿宋_GB2312"/>
          <w:color w:val="000000" w:themeColor="text1"/>
          <w:spacing w:val="-6"/>
          <w:sz w:val="30"/>
          <w:szCs w:val="30"/>
          <w:lang w:val="en-US" w:eastAsia="zh-CN"/>
        </w:rPr>
        <w:t>七则</w:t>
      </w: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ascii="仿宋_GB2312" w:eastAsia="仿宋_GB2312"/>
          <w:color w:val="000000" w:themeColor="text1"/>
          <w:sz w:val="30"/>
          <w:szCs w:val="30"/>
        </w:rPr>
        <w:sectPr>
          <w:headerReference r:id="rId5" w:type="first"/>
          <w:footerReference r:id="rId8" w:type="first"/>
          <w:headerReference r:id="rId3" w:type="default"/>
          <w:footerReference r:id="rId6" w:type="default"/>
          <w:headerReference r:id="rId4" w:type="even"/>
          <w:footerReference r:id="rId7" w:type="even"/>
          <w:pgSz w:w="11906" w:h="16838"/>
          <w:pgMar w:top="1389" w:right="1758" w:bottom="1440" w:left="1758" w:header="851" w:footer="992" w:gutter="0"/>
          <w:pgNumType w:fmt="numberInDash" w:start="1"/>
          <w:cols w:space="720" w:num="1"/>
          <w:titlePg/>
          <w:docGrid w:type="lines" w:linePitch="312" w:charSpace="0"/>
        </w:sectPr>
      </w:pPr>
    </w:p>
    <w:p>
      <w:pPr>
        <w:spacing w:line="540" w:lineRule="exact"/>
        <w:rPr>
          <w:rFonts w:ascii="仿宋_GB2312" w:hAnsi="微软雅黑" w:eastAsia="仿宋_GB2312" w:cs="宋体"/>
          <w:color w:val="000000" w:themeColor="text1"/>
          <w:kern w:val="0"/>
          <w:sz w:val="28"/>
          <w:szCs w:val="28"/>
        </w:rPr>
      </w:pPr>
      <w:r>
        <w:rPr>
          <w:rFonts w:hint="eastAsia" w:ascii="黑体" w:eastAsia="黑体"/>
          <w:sz w:val="30"/>
          <w:szCs w:val="30"/>
        </w:rPr>
        <w:t>【</w:t>
      </w:r>
      <w:r>
        <w:rPr>
          <w:rFonts w:hint="eastAsia" w:ascii="黑体" w:eastAsia="黑体"/>
          <w:sz w:val="30"/>
          <w:szCs w:val="30"/>
          <w:lang w:eastAsia="zh-CN"/>
        </w:rPr>
        <w:t>领导调研</w:t>
      </w:r>
      <w:r>
        <w:rPr>
          <w:rFonts w:hint="eastAsia" w:ascii="黑体" w:eastAsia="黑体"/>
          <w:sz w:val="30"/>
          <w:szCs w:val="30"/>
        </w:rPr>
        <w:t>】</w:t>
      </w:r>
    </w:p>
    <w:p>
      <w:pPr>
        <w:keepNext w:val="0"/>
        <w:keepLines w:val="0"/>
        <w:pageBreakBefore w:val="0"/>
        <w:widowControl w:val="0"/>
        <w:kinsoku/>
        <w:wordWrap/>
        <w:overflowPunct/>
        <w:topLinePunct w:val="0"/>
        <w:autoSpaceDE/>
        <w:autoSpaceDN/>
        <w:bidi w:val="0"/>
        <w:adjustRightInd/>
        <w:snapToGrid/>
        <w:spacing w:before="157" w:beforeLines="50" w:after="157" w:afterLines="50" w:line="580" w:lineRule="exact"/>
        <w:ind w:firstLine="1800" w:firstLineChars="600"/>
        <w:textAlignment w:val="auto"/>
        <w:outlineLvl w:val="9"/>
        <w:rPr>
          <w:rFonts w:hint="eastAsia" w:ascii="黑体" w:hAnsi="黑体" w:eastAsia="黑体"/>
          <w:color w:val="000000" w:themeColor="text1"/>
          <w:sz w:val="30"/>
          <w:szCs w:val="30"/>
          <w:lang w:val="en-US" w:eastAsia="zh-CN"/>
        </w:rPr>
      </w:pPr>
      <w:r>
        <w:rPr>
          <w:rFonts w:hint="eastAsia" w:ascii="黑体" w:hAnsi="黑体" w:eastAsia="黑体"/>
          <w:color w:val="000000" w:themeColor="text1"/>
          <w:sz w:val="30"/>
          <w:szCs w:val="30"/>
          <w:lang w:val="en-US" w:eastAsia="zh-CN"/>
        </w:rPr>
        <w:t>区人大常委会主任林杰来横开展调研</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outlineLvl w:val="9"/>
        <w:rPr>
          <w:rFonts w:hint="eastAsia" w:ascii="仿宋_GB2312" w:eastAsia="仿宋_GB2312" w:cs="仿宋_GB2312"/>
          <w:sz w:val="28"/>
          <w:szCs w:val="28"/>
          <w:lang w:val="en-US"/>
        </w:rPr>
      </w:pPr>
      <w:r>
        <w:rPr>
          <w:rFonts w:hint="eastAsia" w:ascii="仿宋_GB2312" w:hAnsi="Calibri" w:eastAsia="仿宋_GB2312" w:cs="仿宋_GB2312"/>
          <w:kern w:val="2"/>
          <w:sz w:val="28"/>
          <w:szCs w:val="28"/>
          <w:lang w:val="en-US" w:eastAsia="zh-CN" w:bidi="ar"/>
        </w:rPr>
        <w:t>8月3日上午，区人大常委会主任林杰、区人大常委会办公室主任沈贤良来横开展调研工作。乡党委书记杨冬卫，乡党委副书记、乡长曹俊、乡人大主席胡亚飞等参与并陪同调研。</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outlineLvl w:val="9"/>
        <w:rPr>
          <w:rFonts w:hint="eastAsia" w:ascii="仿宋_GB2312" w:eastAsia="仿宋_GB2312" w:cs="仿宋_GB2312"/>
          <w:sz w:val="28"/>
          <w:szCs w:val="28"/>
          <w:lang w:val="en-US"/>
        </w:rPr>
      </w:pPr>
      <w:r>
        <w:rPr>
          <w:rFonts w:hint="eastAsia" w:ascii="仿宋_GB2312" w:hAnsi="Calibri" w:eastAsia="仿宋_GB2312" w:cs="仿宋_GB2312"/>
          <w:kern w:val="2"/>
          <w:sz w:val="28"/>
          <w:szCs w:val="28"/>
          <w:lang w:val="en-US" w:eastAsia="zh-CN" w:bidi="ar"/>
        </w:rPr>
        <w:t>杨冬卫汇报了我乡基本情况以及水系、林业、产业等方面存在的问题，同时围绕横沙竞美总目标，详细阐述了横沙未来产业规划、社会治理、为民服务体系建设、区域协同发展等。</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outlineLvl w:val="9"/>
        <w:rPr>
          <w:rFonts w:hint="eastAsia" w:ascii="仿宋_GB2312" w:eastAsia="仿宋_GB2312" w:cs="仿宋_GB2312"/>
          <w:sz w:val="28"/>
          <w:szCs w:val="28"/>
          <w:lang w:val="en-US"/>
        </w:rPr>
      </w:pPr>
      <w:r>
        <w:rPr>
          <w:rFonts w:hint="eastAsia" w:ascii="仿宋_GB2312" w:hAnsi="Calibri" w:eastAsia="仿宋_GB2312" w:cs="仿宋_GB2312"/>
          <w:kern w:val="2"/>
          <w:sz w:val="28"/>
          <w:szCs w:val="28"/>
          <w:lang w:val="en-US" w:eastAsia="zh-CN" w:bidi="ar"/>
        </w:rPr>
        <w:t>林杰充分肯定了我乡前阶段取得的成绩，同时对本乡党员干部表达了深切的关爱。他指出，近年来，横沙的经济社会发展一直处于较高水平，给老百姓带来了获得感、幸福感和归属感，希望进一步总结经验、发现问题、补齐短板，不断提升党委政府工作效能；要明晰发展思路、凝聚发展力量，在世界级生态岛先行示范区建设进程中，避免发生破坏性建设的行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outlineLvl w:val="9"/>
        <w:rPr>
          <w:rFonts w:hint="eastAsia" w:ascii="仿宋_GB2312" w:eastAsia="仿宋_GB2312" w:cs="仿宋_GB2312"/>
          <w:sz w:val="28"/>
          <w:szCs w:val="28"/>
          <w:lang w:val="en-US"/>
        </w:rPr>
      </w:pPr>
      <w:r>
        <w:rPr>
          <w:rFonts w:hint="eastAsia" w:ascii="仿宋_GB2312" w:hAnsi="Calibri" w:eastAsia="仿宋_GB2312" w:cs="仿宋_GB2312"/>
          <w:kern w:val="2"/>
          <w:sz w:val="28"/>
          <w:szCs w:val="28"/>
          <w:lang w:val="en-US" w:eastAsia="zh-CN" w:bidi="ar"/>
        </w:rPr>
        <w:t>在做好人大工作方面，林杰强调，要全面依法履责、规范程序，着力提升人大工作水平，要努力践行李强书记提出的“人大强监督推动政府工作强落实”工作要求，紧盯老百姓最关心、最烦心、最揪心的事，不断创新工作手段，在法律的框架内有效发挥人大监督作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outlineLvl w:val="9"/>
        <w:rPr>
          <w:rFonts w:hint="eastAsia" w:ascii="仿宋_GB2312" w:eastAsia="仿宋_GB2312" w:cs="仿宋_GB2312"/>
          <w:sz w:val="28"/>
          <w:szCs w:val="28"/>
          <w:lang w:val="en-US"/>
        </w:rPr>
      </w:pPr>
      <w:r>
        <w:rPr>
          <w:rFonts w:hint="eastAsia" w:ascii="仿宋_GB2312" w:hAnsi="Calibri" w:eastAsia="仿宋_GB2312" w:cs="仿宋_GB2312"/>
          <w:kern w:val="2"/>
          <w:sz w:val="28"/>
          <w:szCs w:val="28"/>
          <w:lang w:val="en-US" w:eastAsia="zh-CN" w:bidi="ar"/>
        </w:rPr>
        <w:t>林杰指出，今年是换届之年，要严格按照区委换届工作要求，抓紧抓实做好基础性工作，必要排摸要到位、方案准备要充分、人选结构要合理，确保本次换届工作顺利完成。</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outlineLvl w:val="9"/>
        <w:rPr>
          <w:rFonts w:hint="eastAsia" w:ascii="仿宋_GB2312" w:eastAsia="仿宋_GB2312" w:cs="仿宋_GB2312"/>
          <w:sz w:val="28"/>
          <w:szCs w:val="28"/>
          <w:lang w:val="en-US"/>
        </w:rPr>
      </w:pPr>
      <w:r>
        <w:rPr>
          <w:rFonts w:hint="eastAsia" w:ascii="仿宋_GB2312" w:hAnsi="Calibri" w:eastAsia="仿宋_GB2312" w:cs="仿宋_GB2312"/>
          <w:kern w:val="2"/>
          <w:sz w:val="28"/>
          <w:szCs w:val="28"/>
          <w:lang w:val="en-US" w:eastAsia="zh-CN" w:bidi="ar"/>
        </w:rPr>
        <w:t>会前，林杰等查看了“两闸两河”工程项目、永丰3A级艺术田园、南菁新院等地，了解掌握相关情况。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jc w:val="right"/>
        <w:textAlignment w:val="auto"/>
        <w:outlineLvl w:val="9"/>
        <w:rPr>
          <w:rFonts w:hint="default" w:ascii="仿宋_GB2312" w:eastAsia="仿宋_GB2312" w:cs="仿宋_GB2312"/>
          <w:sz w:val="28"/>
          <w:szCs w:val="28"/>
          <w:lang w:val="en-US"/>
        </w:rPr>
      </w:pPr>
      <w:r>
        <w:rPr>
          <w:rFonts w:hint="eastAsia" w:ascii="仿宋_GB2312" w:hAnsi="Calibri" w:eastAsia="仿宋_GB2312" w:cs="仿宋_GB2312"/>
          <w:kern w:val="2"/>
          <w:sz w:val="28"/>
          <w:szCs w:val="28"/>
          <w:lang w:val="en-US" w:eastAsia="zh-CN" w:bidi="ar"/>
        </w:rPr>
        <w:t>(乡人大)</w:t>
      </w:r>
    </w:p>
    <w:p>
      <w:pPr>
        <w:keepNext w:val="0"/>
        <w:keepLines w:val="0"/>
        <w:pageBreakBefore w:val="0"/>
        <w:widowControl w:val="0"/>
        <w:kinsoku/>
        <w:wordWrap/>
        <w:overflowPunct/>
        <w:topLinePunct w:val="0"/>
        <w:autoSpaceDE/>
        <w:autoSpaceDN/>
        <w:bidi w:val="0"/>
        <w:adjustRightInd/>
        <w:snapToGrid/>
        <w:spacing w:after="157" w:afterLines="50" w:line="580" w:lineRule="exact"/>
        <w:ind w:firstLine="300" w:firstLineChars="100"/>
        <w:textAlignment w:val="auto"/>
        <w:outlineLvl w:val="9"/>
        <w:rPr>
          <w:rFonts w:hint="eastAsia" w:ascii="黑体" w:hAnsi="黑体" w:eastAsia="黑体"/>
          <w:color w:val="000000" w:themeColor="text1"/>
          <w:sz w:val="30"/>
          <w:szCs w:val="30"/>
          <w:lang w:val="en-US" w:eastAsia="zh-CN"/>
        </w:rPr>
      </w:pPr>
      <w:r>
        <w:rPr>
          <w:rFonts w:hint="eastAsia" w:ascii="黑体" w:hAnsi="黑体" w:eastAsia="黑体"/>
          <w:color w:val="000000" w:themeColor="text1"/>
          <w:sz w:val="30"/>
          <w:szCs w:val="30"/>
          <w:lang w:val="en-US" w:eastAsia="zh-CN"/>
        </w:rPr>
        <w:t>区人大常委会副主任姚思平一行赴横沙调研水环境治理工作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560" w:firstLineChars="200"/>
        <w:jc w:val="both"/>
        <w:textAlignment w:val="auto"/>
        <w:outlineLvl w:val="9"/>
        <w:rPr>
          <w:rFonts w:hint="eastAsia" w:ascii="仿宋_GB2312" w:hAnsi="Calibri" w:eastAsia="仿宋_GB2312" w:cs="仿宋_GB2312"/>
          <w:kern w:val="2"/>
          <w:sz w:val="28"/>
          <w:szCs w:val="28"/>
          <w:lang w:val="en-US" w:eastAsia="zh-CN" w:bidi="ar"/>
        </w:rPr>
      </w:pPr>
      <w:r>
        <w:rPr>
          <w:rFonts w:hint="default" w:ascii="仿宋_GB2312" w:hAnsi="Calibri" w:eastAsia="仿宋_GB2312" w:cs="仿宋_GB2312"/>
          <w:kern w:val="2"/>
          <w:sz w:val="28"/>
          <w:szCs w:val="28"/>
          <w:lang w:val="en-US" w:eastAsia="zh-CN" w:bidi="ar"/>
        </w:rPr>
        <w:t>8</w:t>
      </w:r>
      <w:r>
        <w:rPr>
          <w:rFonts w:hint="eastAsia" w:ascii="仿宋_GB2312" w:hAnsi="Calibri" w:eastAsia="仿宋_GB2312" w:cs="仿宋_GB2312"/>
          <w:kern w:val="2"/>
          <w:sz w:val="28"/>
          <w:szCs w:val="28"/>
          <w:lang w:val="en-US" w:eastAsia="zh-CN" w:bidi="ar"/>
        </w:rPr>
        <w:t>月</w:t>
      </w:r>
      <w:r>
        <w:rPr>
          <w:rFonts w:hint="default" w:ascii="仿宋_GB2312" w:hAnsi="Calibri" w:eastAsia="仿宋_GB2312" w:cs="仿宋_GB2312"/>
          <w:kern w:val="2"/>
          <w:sz w:val="28"/>
          <w:szCs w:val="28"/>
          <w:lang w:val="en-US" w:eastAsia="zh-CN" w:bidi="ar"/>
        </w:rPr>
        <w:t>19</w:t>
      </w:r>
      <w:r>
        <w:rPr>
          <w:rFonts w:hint="eastAsia" w:ascii="仿宋_GB2312" w:hAnsi="Calibri" w:eastAsia="仿宋_GB2312" w:cs="仿宋_GB2312"/>
          <w:kern w:val="2"/>
          <w:sz w:val="28"/>
          <w:szCs w:val="28"/>
          <w:lang w:val="en-US" w:eastAsia="zh-CN" w:bidi="ar"/>
        </w:rPr>
        <w:t>日下午，区人大常委会副主任姚思平带领城建环保工委主任张彪、副主任姚昶熙等一行赴横沙乡开展水环境治理工作调研，区水务局局长苏卫东、横沙乡乡长曹俊陪同调研。</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560" w:firstLineChars="200"/>
        <w:jc w:val="both"/>
        <w:textAlignment w:val="auto"/>
        <w:outlineLvl w:val="9"/>
        <w:rPr>
          <w:rFonts w:hint="eastAsia" w:ascii="仿宋_GB2312" w:hAnsi="Calibri" w:eastAsia="仿宋_GB2312" w:cs="仿宋_GB2312"/>
          <w:kern w:val="2"/>
          <w:sz w:val="28"/>
          <w:szCs w:val="28"/>
          <w:lang w:val="en-US" w:eastAsia="zh-CN" w:bidi="ar"/>
        </w:rPr>
      </w:pPr>
      <w:r>
        <w:rPr>
          <w:rFonts w:hint="eastAsia" w:ascii="仿宋_GB2312" w:hAnsi="Calibri" w:eastAsia="仿宋_GB2312" w:cs="仿宋_GB2312"/>
          <w:kern w:val="2"/>
          <w:sz w:val="28"/>
          <w:szCs w:val="28"/>
          <w:lang w:val="en-US" w:eastAsia="zh-CN" w:bidi="ar"/>
        </w:rPr>
        <w:t>调研组先后前往反帝圩泵闸新建工程、文兴港水闸改建工程和红星河、建东河整治工程现场，详细了解工程概况及实际进展。</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560" w:firstLineChars="200"/>
        <w:jc w:val="both"/>
        <w:textAlignment w:val="auto"/>
        <w:outlineLvl w:val="9"/>
        <w:rPr>
          <w:rFonts w:hint="eastAsia" w:ascii="仿宋_GB2312" w:hAnsi="Calibri" w:eastAsia="仿宋_GB2312" w:cs="仿宋_GB2312"/>
          <w:kern w:val="2"/>
          <w:sz w:val="28"/>
          <w:szCs w:val="28"/>
          <w:lang w:val="en-US" w:eastAsia="zh-CN" w:bidi="ar"/>
        </w:rPr>
      </w:pPr>
      <w:r>
        <w:rPr>
          <w:rFonts w:hint="eastAsia" w:ascii="仿宋_GB2312" w:hAnsi="Calibri" w:eastAsia="仿宋_GB2312" w:cs="仿宋_GB2312"/>
          <w:kern w:val="2"/>
          <w:sz w:val="28"/>
          <w:szCs w:val="28"/>
          <w:lang w:val="en-US" w:eastAsia="zh-CN" w:bidi="ar"/>
        </w:rPr>
        <w:t>姚思平强调,“两闸两河”项目是横沙乡重要的民生工程，项目的建成将极大改善和提升全岛的防汛能力及水环境质量，要以水务工程建设为抓手，进一步补齐横沙防汛基础设施短板，推动水环境面貌持续改善。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560" w:firstLineChars="200"/>
        <w:jc w:val="both"/>
        <w:textAlignment w:val="auto"/>
        <w:outlineLvl w:val="9"/>
        <w:rPr>
          <w:rFonts w:hint="eastAsia" w:ascii="仿宋_GB2312" w:hAnsi="Calibri" w:eastAsia="仿宋_GB2312" w:cs="仿宋_GB2312"/>
          <w:kern w:val="2"/>
          <w:sz w:val="28"/>
          <w:szCs w:val="28"/>
          <w:lang w:val="en-US" w:eastAsia="zh-CN" w:bidi="ar"/>
        </w:rPr>
      </w:pPr>
      <w:r>
        <w:rPr>
          <w:rFonts w:hint="eastAsia" w:ascii="仿宋_GB2312" w:hAnsi="Calibri" w:eastAsia="仿宋_GB2312" w:cs="仿宋_GB2312"/>
          <w:kern w:val="2"/>
          <w:sz w:val="28"/>
          <w:szCs w:val="28"/>
          <w:lang w:val="en-US" w:eastAsia="zh-CN" w:bidi="ar"/>
        </w:rPr>
        <w:t>区人大、区水务局及横沙乡人民政府相关负责同志参加调研。</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jc w:val="right"/>
        <w:textAlignment w:val="auto"/>
        <w:outlineLvl w:val="9"/>
        <w:rPr>
          <w:rFonts w:hint="default" w:ascii="仿宋_GB2312" w:hAnsi="Calibri" w:eastAsia="仿宋_GB2312" w:cs="仿宋_GB2312"/>
          <w:kern w:val="2"/>
          <w:sz w:val="28"/>
          <w:szCs w:val="28"/>
          <w:lang w:val="en-US" w:eastAsia="zh-CN" w:bidi="ar"/>
        </w:rPr>
      </w:pPr>
      <w:r>
        <w:rPr>
          <w:rFonts w:hint="eastAsia" w:ascii="仿宋_GB2312" w:hAnsi="Calibri" w:eastAsia="仿宋_GB2312" w:cs="仿宋_GB2312"/>
          <w:kern w:val="2"/>
          <w:sz w:val="28"/>
          <w:szCs w:val="28"/>
          <w:lang w:val="en-US" w:eastAsia="zh-CN" w:bidi="ar"/>
        </w:rPr>
        <w:t>(横沙海塘管理所)</w:t>
      </w:r>
    </w:p>
    <w:p>
      <w:pPr>
        <w:spacing w:line="540" w:lineRule="exact"/>
        <w:rPr>
          <w:rFonts w:hint="eastAsia" w:ascii="黑体" w:eastAsia="黑体"/>
          <w:sz w:val="30"/>
          <w:szCs w:val="30"/>
        </w:rPr>
      </w:pPr>
    </w:p>
    <w:p>
      <w:pPr>
        <w:spacing w:line="540" w:lineRule="exact"/>
        <w:rPr>
          <w:rFonts w:ascii="仿宋_GB2312" w:hAnsi="微软雅黑" w:eastAsia="仿宋_GB2312" w:cs="宋体"/>
          <w:color w:val="000000" w:themeColor="text1"/>
          <w:kern w:val="0"/>
          <w:sz w:val="28"/>
          <w:szCs w:val="28"/>
        </w:rPr>
      </w:pPr>
      <w:r>
        <w:rPr>
          <w:rFonts w:hint="eastAsia" w:ascii="黑体" w:eastAsia="黑体"/>
          <w:sz w:val="30"/>
          <w:szCs w:val="30"/>
        </w:rPr>
        <w:t>【</w:t>
      </w:r>
      <w:r>
        <w:rPr>
          <w:rFonts w:hint="eastAsia" w:ascii="黑体" w:eastAsia="黑体"/>
          <w:sz w:val="30"/>
          <w:szCs w:val="30"/>
          <w:lang w:eastAsia="zh-CN"/>
        </w:rPr>
        <w:t>组织</w:t>
      </w:r>
      <w:r>
        <w:rPr>
          <w:rFonts w:hint="eastAsia" w:ascii="黑体" w:eastAsia="黑体"/>
          <w:sz w:val="30"/>
          <w:szCs w:val="30"/>
        </w:rPr>
        <w:t>建设】</w:t>
      </w:r>
    </w:p>
    <w:p>
      <w:pPr>
        <w:keepNext w:val="0"/>
        <w:keepLines w:val="0"/>
        <w:pageBreakBefore w:val="0"/>
        <w:widowControl w:val="0"/>
        <w:kinsoku/>
        <w:wordWrap/>
        <w:overflowPunct/>
        <w:topLinePunct w:val="0"/>
        <w:autoSpaceDE/>
        <w:autoSpaceDN/>
        <w:bidi w:val="0"/>
        <w:adjustRightInd/>
        <w:snapToGrid/>
        <w:spacing w:before="157" w:beforeLines="50" w:after="157" w:afterLines="50" w:line="580" w:lineRule="exact"/>
        <w:ind w:firstLine="900" w:firstLineChars="300"/>
        <w:textAlignment w:val="auto"/>
        <w:outlineLvl w:val="9"/>
        <w:rPr>
          <w:rFonts w:hint="eastAsia" w:ascii="黑体" w:hAnsi="黑体" w:eastAsia="黑体"/>
          <w:color w:val="000000" w:themeColor="text1"/>
          <w:sz w:val="30"/>
          <w:szCs w:val="30"/>
          <w:lang w:val="en-US" w:eastAsia="zh-CN"/>
        </w:rPr>
      </w:pPr>
      <w:r>
        <w:rPr>
          <w:rFonts w:hint="eastAsia" w:ascii="黑体" w:hAnsi="黑体" w:eastAsia="黑体"/>
          <w:color w:val="000000" w:themeColor="text1"/>
          <w:sz w:val="30"/>
          <w:szCs w:val="30"/>
          <w:lang w:val="en-US" w:eastAsia="zh-CN"/>
        </w:rPr>
        <w:t>横沙乡两代表换届选举工作动员部署会顺利召开</w:t>
      </w:r>
    </w:p>
    <w:p>
      <w:pPr>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sz w:val="28"/>
          <w:szCs w:val="28"/>
          <w:lang w:val="en-US"/>
        </w:rPr>
      </w:pPr>
      <w:r>
        <w:rPr>
          <w:rFonts w:hint="eastAsia" w:ascii="仿宋_GB2312" w:hAnsi="Calibri" w:eastAsia="仿宋_GB2312" w:cs="仿宋_GB2312"/>
          <w:kern w:val="2"/>
          <w:sz w:val="28"/>
          <w:szCs w:val="28"/>
          <w:lang w:val="en-US" w:eastAsia="zh-CN" w:bidi="ar"/>
        </w:rPr>
        <w:t xml:space="preserve">   8月23日，横沙乡两代表换届选举工作动员部署会召开，乡三套班子全体成员、调研员；各村居党（总）支书记；机关部门负责人；企事业单位党政负责同志；竞美督导员等共120余人参加会议，会议由乡党委副书记、乡长曹俊主持。</w:t>
      </w:r>
    </w:p>
    <w:p>
      <w:pPr>
        <w:keepNext w:val="0"/>
        <w:keepLines w:val="0"/>
        <w:widowControl w:val="0"/>
        <w:suppressLineNumbers w:val="0"/>
        <w:spacing w:before="0" w:beforeAutospacing="0" w:after="0" w:afterAutospacing="0" w:line="600" w:lineRule="exact"/>
        <w:ind w:left="0" w:right="0" w:firstLine="560" w:firstLineChars="200"/>
        <w:jc w:val="both"/>
        <w:rPr>
          <w:rFonts w:hint="eastAsia" w:ascii="仿宋_GB2312" w:eastAsia="仿宋_GB2312" w:cs="仿宋_GB2312"/>
          <w:sz w:val="28"/>
          <w:szCs w:val="28"/>
          <w:lang w:val="en-US"/>
        </w:rPr>
      </w:pPr>
      <w:r>
        <w:rPr>
          <w:rFonts w:hint="eastAsia" w:ascii="仿宋_GB2312" w:hAnsi="Calibri" w:eastAsia="仿宋_GB2312" w:cs="仿宋_GB2312"/>
          <w:kern w:val="2"/>
          <w:sz w:val="28"/>
          <w:szCs w:val="28"/>
          <w:lang w:val="en-US" w:eastAsia="zh-CN" w:bidi="ar"/>
        </w:rPr>
        <w:t>会上，曹俊介绍了新一届班子领导及分工情况。</w:t>
      </w:r>
    </w:p>
    <w:p>
      <w:pPr>
        <w:keepNext w:val="0"/>
        <w:keepLines w:val="0"/>
        <w:widowControl w:val="0"/>
        <w:suppressLineNumbers w:val="0"/>
        <w:spacing w:before="0" w:beforeAutospacing="0" w:after="0" w:afterAutospacing="0" w:line="600" w:lineRule="exact"/>
        <w:ind w:left="0" w:right="0" w:firstLine="560" w:firstLineChars="200"/>
        <w:jc w:val="both"/>
        <w:rPr>
          <w:rFonts w:hint="eastAsia" w:ascii="仿宋_GB2312" w:eastAsia="仿宋_GB2312" w:cs="仿宋_GB2312"/>
          <w:sz w:val="28"/>
          <w:szCs w:val="28"/>
          <w:lang w:val="en-US"/>
        </w:rPr>
      </w:pPr>
      <w:r>
        <w:rPr>
          <w:rFonts w:hint="eastAsia" w:ascii="仿宋_GB2312" w:hAnsi="Calibri" w:eastAsia="仿宋_GB2312" w:cs="仿宋_GB2312"/>
          <w:kern w:val="2"/>
          <w:sz w:val="28"/>
          <w:szCs w:val="28"/>
          <w:lang w:val="en-US" w:eastAsia="zh-CN" w:bidi="ar"/>
        </w:rPr>
        <w:t>随后，乡党委书记杨冬卫对两代表换届选举工作做动员部署，他指出，一要统一思想，明确目标，充分认识做好此次党员代表大会换届选举工作的重要性。要充分认识党员代表选举工作的重大意义、全面认识党员代表选举的有利条件、清醒认识党代表选举工作中面临的新情况新问题。二要规范程序，周密组织，确保完成换届选举工作的各项任务。要认真学习吃透政策精神，做到四个“注重”：注重代表的先进性和广泛性；注重班子结构的刚性要求；注重程序的规范性；注重宣传的多样性。三要统筹安排、周密组织，确保换届工作圆满成功。要落实工作责任、严守换届纪律、坚持统筹兼顾，以高度的政治责任感和历史使命感，圆满完成换届选举各项任务。</w:t>
      </w:r>
    </w:p>
    <w:p>
      <w:pPr>
        <w:keepNext w:val="0"/>
        <w:keepLines w:val="0"/>
        <w:widowControl w:val="0"/>
        <w:suppressLineNumbers w:val="0"/>
        <w:spacing w:before="0" w:beforeAutospacing="0" w:after="0" w:afterAutospacing="0" w:line="600" w:lineRule="exact"/>
        <w:ind w:left="0" w:right="0" w:firstLine="560" w:firstLineChars="200"/>
        <w:jc w:val="both"/>
        <w:rPr>
          <w:rFonts w:hint="eastAsia" w:ascii="仿宋_GB2312" w:hAnsi="Calibri" w:eastAsia="仿宋_GB2312" w:cs="仿宋_GB2312"/>
          <w:kern w:val="2"/>
          <w:sz w:val="28"/>
          <w:szCs w:val="28"/>
          <w:lang w:val="en-US" w:eastAsia="zh-CN" w:bidi="ar"/>
        </w:rPr>
      </w:pPr>
      <w:r>
        <w:rPr>
          <w:rFonts w:hint="eastAsia" w:ascii="仿宋_GB2312" w:hAnsi="Calibri" w:eastAsia="仿宋_GB2312" w:cs="仿宋_GB2312"/>
          <w:kern w:val="2"/>
          <w:sz w:val="28"/>
          <w:szCs w:val="28"/>
          <w:lang w:val="en-US" w:eastAsia="zh-CN" w:bidi="ar"/>
        </w:rPr>
        <w:t>接着，曹俊就贯彻落实好本次动员会精神，强调三点要求，一要认真学习，及时传达，切实用会议精神统一全体党员干部思想认识。二要迅速行动，周密部署，切实加强对代表选举工作的组织领导。三要严格程序，精心组织，确保圆满完成各项工作任务。</w:t>
      </w:r>
    </w:p>
    <w:p>
      <w:pPr>
        <w:keepNext w:val="0"/>
        <w:keepLines w:val="0"/>
        <w:widowControl w:val="0"/>
        <w:suppressLineNumbers w:val="0"/>
        <w:spacing w:before="0" w:beforeAutospacing="0" w:after="0" w:afterAutospacing="0" w:line="600" w:lineRule="exact"/>
        <w:ind w:left="0" w:right="0" w:firstLine="560" w:firstLineChars="200"/>
        <w:jc w:val="both"/>
        <w:rPr>
          <w:rFonts w:hint="eastAsia" w:ascii="仿宋_GB2312" w:hAnsi="Calibri" w:eastAsia="仿宋_GB2312" w:cs="仿宋_GB2312"/>
          <w:kern w:val="2"/>
          <w:sz w:val="28"/>
          <w:szCs w:val="28"/>
          <w:lang w:val="en-US" w:eastAsia="zh-CN" w:bidi="ar"/>
        </w:rPr>
      </w:pPr>
      <w:r>
        <w:rPr>
          <w:rFonts w:hint="eastAsia" w:ascii="仿宋_GB2312" w:hAnsi="Calibri" w:eastAsia="仿宋_GB2312" w:cs="仿宋_GB2312"/>
          <w:kern w:val="2"/>
          <w:sz w:val="28"/>
          <w:szCs w:val="28"/>
          <w:lang w:val="en-US" w:eastAsia="zh-CN" w:bidi="ar"/>
        </w:rPr>
        <w:t>最后，由乡党委组织委员朱柳婷为大家做换届工作培训。</w:t>
      </w:r>
    </w:p>
    <w:p>
      <w:pPr>
        <w:keepNext w:val="0"/>
        <w:keepLines w:val="0"/>
        <w:widowControl w:val="0"/>
        <w:suppressLineNumbers w:val="0"/>
        <w:spacing w:before="0" w:beforeAutospacing="0" w:after="0" w:afterAutospacing="0" w:line="600" w:lineRule="exact"/>
        <w:ind w:right="0"/>
        <w:jc w:val="right"/>
        <w:rPr>
          <w:rFonts w:hint="eastAsia" w:ascii="仿宋_GB2312" w:hAnsi="Calibri" w:eastAsia="仿宋_GB2312" w:cs="仿宋_GB2312"/>
          <w:kern w:val="2"/>
          <w:sz w:val="28"/>
          <w:szCs w:val="28"/>
          <w:lang w:val="en-US" w:eastAsia="zh-CN" w:bidi="ar"/>
        </w:rPr>
      </w:pPr>
      <w:r>
        <w:rPr>
          <w:rFonts w:hint="eastAsia" w:ascii="仿宋_GB2312" w:hAnsi="Calibri" w:eastAsia="仿宋_GB2312" w:cs="仿宋_GB2312"/>
          <w:kern w:val="2"/>
          <w:sz w:val="28"/>
          <w:szCs w:val="28"/>
          <w:lang w:val="en-US" w:eastAsia="zh-CN" w:bidi="ar"/>
        </w:rPr>
        <w:t>（乡党群办）</w:t>
      </w:r>
    </w:p>
    <w:p>
      <w:pPr>
        <w:pStyle w:val="2"/>
        <w:rPr>
          <w:rFonts w:hint="eastAsia" w:ascii="仿宋_GB2312" w:hAnsi="Calibri" w:eastAsia="仿宋_GB2312" w:cs="仿宋_GB2312"/>
          <w:kern w:val="2"/>
          <w:sz w:val="28"/>
          <w:szCs w:val="28"/>
          <w:lang w:val="en-US" w:eastAsia="zh-CN" w:bidi="ar"/>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580" w:lineRule="exact"/>
        <w:ind w:firstLine="600" w:firstLineChars="200"/>
        <w:textAlignment w:val="auto"/>
        <w:outlineLvl w:val="9"/>
        <w:rPr>
          <w:rFonts w:hint="eastAsia" w:ascii="黑体" w:hAnsi="黑体" w:eastAsia="黑体"/>
          <w:color w:val="000000" w:themeColor="text1"/>
          <w:sz w:val="30"/>
          <w:szCs w:val="30"/>
          <w:lang w:val="en-US" w:eastAsia="zh-CN"/>
        </w:rPr>
      </w:pPr>
      <w:r>
        <w:rPr>
          <w:rFonts w:hint="eastAsia" w:ascii="黑体" w:hAnsi="黑体" w:eastAsia="黑体"/>
          <w:color w:val="000000" w:themeColor="text1"/>
          <w:sz w:val="30"/>
          <w:szCs w:val="30"/>
          <w:lang w:val="en-US" w:eastAsia="zh-CN"/>
        </w:rPr>
        <w:t>横沙乡召开区、乡两级人大代表换届选举工作培训会</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560" w:firstLineChars="200"/>
        <w:jc w:val="both"/>
        <w:textAlignment w:val="auto"/>
        <w:outlineLvl w:val="9"/>
        <w:rPr>
          <w:rFonts w:hint="eastAsia" w:ascii="仿宋_GB2312" w:eastAsia="仿宋_GB2312" w:cs="仿宋_GB2312"/>
          <w:sz w:val="28"/>
          <w:szCs w:val="28"/>
          <w:lang w:val="en-US"/>
        </w:rPr>
      </w:pPr>
      <w:r>
        <w:rPr>
          <w:rFonts w:hint="eastAsia" w:ascii="仿宋_GB2312" w:hAnsi="Calibri" w:eastAsia="仿宋_GB2312" w:cs="仿宋_GB2312"/>
          <w:kern w:val="2"/>
          <w:sz w:val="28"/>
          <w:szCs w:val="28"/>
          <w:lang w:val="en-US" w:eastAsia="zh-CN" w:bidi="ar"/>
        </w:rPr>
        <w:t>为进一步统一思想、提高认识、明确任务，8月31日上午，横沙乡召开区、乡两级人大换届选举工作培训会。乡党委副书记陶政江、乡党委组织委员朱柳婷、乡人大副主席候选人黄建忠、各选区负责人及联络员出席会议。乡人大主席候选人刘新倚主持会议。</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560" w:firstLineChars="200"/>
        <w:jc w:val="both"/>
        <w:textAlignment w:val="auto"/>
        <w:outlineLvl w:val="9"/>
        <w:rPr>
          <w:rFonts w:hint="eastAsia" w:ascii="仿宋_GB2312" w:eastAsia="仿宋_GB2312" w:cs="仿宋_GB2312"/>
          <w:sz w:val="28"/>
          <w:szCs w:val="28"/>
          <w:lang w:val="en-US"/>
        </w:rPr>
      </w:pPr>
      <w:r>
        <w:rPr>
          <w:rFonts w:hint="eastAsia" w:ascii="仿宋_GB2312" w:hAnsi="Calibri" w:eastAsia="仿宋_GB2312" w:cs="仿宋_GB2312"/>
          <w:kern w:val="2"/>
          <w:sz w:val="28"/>
          <w:szCs w:val="28"/>
          <w:lang w:val="en-US" w:eastAsia="zh-CN" w:bidi="ar"/>
        </w:rPr>
        <w:t>会上，朱柳婷就做好提名推荐、协商确定代表候选人工作的注意事项做了重要提示，强调要加强统筹协调、注重比例以及合理认定人选身份。</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560" w:firstLineChars="200"/>
        <w:jc w:val="both"/>
        <w:textAlignment w:val="auto"/>
        <w:outlineLvl w:val="9"/>
        <w:rPr>
          <w:rFonts w:hint="eastAsia" w:ascii="仿宋_GB2312" w:eastAsia="仿宋_GB2312" w:cs="仿宋_GB2312"/>
          <w:sz w:val="28"/>
          <w:szCs w:val="28"/>
          <w:lang w:val="en-US"/>
        </w:rPr>
      </w:pPr>
      <w:r>
        <w:rPr>
          <w:rFonts w:hint="eastAsia" w:ascii="仿宋_GB2312" w:hAnsi="Calibri" w:eastAsia="仿宋_GB2312" w:cs="仿宋_GB2312"/>
          <w:kern w:val="2"/>
          <w:sz w:val="28"/>
          <w:szCs w:val="28"/>
          <w:lang w:val="en-US" w:eastAsia="zh-CN" w:bidi="ar"/>
        </w:rPr>
        <w:t>黄建忠部署了我乡换届选举工作总体安排，对宣传发动、选区划分、代表分配、选民登记、候选人推荐、投票选举等阶段工作作进一步明确。</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560" w:firstLineChars="200"/>
        <w:jc w:val="both"/>
        <w:textAlignment w:val="auto"/>
        <w:outlineLvl w:val="9"/>
        <w:rPr>
          <w:rFonts w:hint="eastAsia" w:ascii="仿宋_GB2312" w:eastAsia="仿宋_GB2312" w:cs="仿宋_GB2312"/>
          <w:sz w:val="28"/>
          <w:szCs w:val="28"/>
          <w:lang w:val="en-US"/>
        </w:rPr>
      </w:pPr>
      <w:r>
        <w:rPr>
          <w:rFonts w:hint="eastAsia" w:ascii="仿宋_GB2312" w:hAnsi="Calibri" w:eastAsia="仿宋_GB2312" w:cs="仿宋_GB2312"/>
          <w:kern w:val="2"/>
          <w:sz w:val="28"/>
          <w:szCs w:val="28"/>
          <w:lang w:val="en-US" w:eastAsia="zh-CN" w:bidi="ar"/>
        </w:rPr>
        <w:t>陶政江就做好本次人大代表换届选举工作提了三点要求：一是高度重视，加强领导。要准确把握中央、市委、区委的要求，充分认识人大换届选举工作的重要意义，并结合实际情况认真分析、妥善应对新情况新问题；二是精心部署，严密组织。要强化责任分工，机关、企事业单位、村居等要积极协助配合乡选举工作组开展工作，主动自觉地履行职责，严把“入口关”，突出政治标准，确保人大换届工作顺利推进；三是纪律严明，公正公开。要筑牢思想防线，以“零容忍”的态度对待换届中的违纪违规问题，确保换届工作风清气正。</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560" w:firstLineChars="200"/>
        <w:jc w:val="both"/>
        <w:textAlignment w:val="auto"/>
        <w:outlineLvl w:val="9"/>
        <w:rPr>
          <w:rFonts w:hint="eastAsia" w:ascii="仿宋_GB2312" w:eastAsia="仿宋_GB2312" w:cs="仿宋_GB2312"/>
          <w:sz w:val="28"/>
          <w:szCs w:val="28"/>
          <w:lang w:val="en-US"/>
        </w:rPr>
      </w:pPr>
      <w:r>
        <w:rPr>
          <w:rFonts w:hint="eastAsia" w:ascii="仿宋_GB2312" w:hAnsi="Calibri" w:eastAsia="仿宋_GB2312" w:cs="仿宋_GB2312"/>
          <w:kern w:val="2"/>
          <w:sz w:val="28"/>
          <w:szCs w:val="28"/>
          <w:lang w:val="en-US" w:eastAsia="zh-CN" w:bidi="ar"/>
        </w:rPr>
        <w:t>会上，与会同志集中观看了换届纪律宣传片，乡人大办主任韩学生对选民登记阶段工作进行了具体的业务指导。</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right"/>
        <w:textAlignment w:val="auto"/>
        <w:outlineLvl w:val="9"/>
        <w:rPr>
          <w:rFonts w:hint="eastAsia" w:ascii="仿宋_GB2312" w:hAnsi="Calibri" w:eastAsia="仿宋_GB2312" w:cs="仿宋_GB2312"/>
          <w:kern w:val="2"/>
          <w:sz w:val="28"/>
          <w:szCs w:val="28"/>
          <w:lang w:val="en-US" w:eastAsia="zh-CN" w:bidi="ar"/>
        </w:rPr>
      </w:pPr>
      <w:r>
        <w:rPr>
          <w:rFonts w:hint="eastAsia" w:ascii="仿宋_GB2312" w:hAnsi="Calibri" w:eastAsia="仿宋_GB2312" w:cs="仿宋_GB2312"/>
          <w:kern w:val="2"/>
          <w:sz w:val="28"/>
          <w:szCs w:val="28"/>
          <w:lang w:val="en-US" w:eastAsia="zh-CN" w:bidi="ar"/>
        </w:rPr>
        <w:t>(乡选举办</w:t>
      </w:r>
      <w:r>
        <w:rPr>
          <w:rFonts w:hint="eastAsia" w:ascii="仿宋_GB2312" w:eastAsia="仿宋_GB2312" w:cs="仿宋_GB2312"/>
          <w:sz w:val="28"/>
          <w:szCs w:val="28"/>
          <w:lang w:val="en-US" w:eastAsia="zh-CN"/>
        </w:rPr>
        <w:t>)</w:t>
      </w:r>
    </w:p>
    <w:p>
      <w:pPr>
        <w:rPr>
          <w:rFonts w:hint="eastAsia" w:ascii="黑体" w:eastAsia="黑体"/>
          <w:sz w:val="30"/>
          <w:szCs w:val="30"/>
        </w:rPr>
      </w:pPr>
    </w:p>
    <w:p>
      <w:pPr>
        <w:rPr>
          <w:rFonts w:ascii="仿宋_GB2312" w:hAnsi="微软雅黑" w:eastAsia="仿宋_GB2312" w:cs="宋体"/>
          <w:color w:val="000000" w:themeColor="text1"/>
          <w:kern w:val="0"/>
          <w:sz w:val="28"/>
          <w:szCs w:val="28"/>
        </w:rPr>
      </w:pPr>
      <w:r>
        <w:rPr>
          <w:rFonts w:hint="eastAsia" w:ascii="黑体" w:eastAsia="黑体"/>
          <w:sz w:val="30"/>
          <w:szCs w:val="30"/>
        </w:rPr>
        <w:t>【工作动态】</w:t>
      </w:r>
    </w:p>
    <w:p>
      <w:pPr>
        <w:spacing w:line="600" w:lineRule="exact"/>
        <w:ind w:firstLine="2100" w:firstLineChars="700"/>
        <w:rPr>
          <w:rFonts w:hint="eastAsia" w:ascii="黑体" w:hAnsi="黑体" w:eastAsia="黑体"/>
          <w:color w:val="000000" w:themeColor="text1"/>
          <w:sz w:val="30"/>
          <w:szCs w:val="30"/>
          <w:lang w:val="en-US" w:eastAsia="zh-CN"/>
        </w:rPr>
      </w:pPr>
      <w:r>
        <w:rPr>
          <w:rFonts w:hint="eastAsia" w:ascii="黑体" w:hAnsi="黑体" w:eastAsia="黑体"/>
          <w:color w:val="000000" w:themeColor="text1"/>
          <w:sz w:val="30"/>
          <w:szCs w:val="30"/>
          <w:lang w:val="en-US" w:eastAsia="zh-CN"/>
        </w:rPr>
        <w:t>横沙乡举办“公众开放日”活动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560" w:firstLineChars="200"/>
        <w:jc w:val="both"/>
        <w:textAlignment w:val="auto"/>
        <w:outlineLvl w:val="9"/>
        <w:rPr>
          <w:rFonts w:hint="eastAsia" w:ascii="仿宋_GB2312" w:eastAsia="仿宋_GB2312" w:cs="仿宋_GB2312"/>
          <w:sz w:val="28"/>
          <w:szCs w:val="28"/>
          <w:lang w:val="en-US"/>
        </w:rPr>
      </w:pPr>
      <w:r>
        <w:rPr>
          <w:rFonts w:hint="eastAsia" w:ascii="仿宋_GB2312" w:hAnsi="Calibri" w:eastAsia="仿宋_GB2312" w:cs="仿宋_GB2312"/>
          <w:kern w:val="2"/>
          <w:sz w:val="28"/>
          <w:szCs w:val="28"/>
          <w:lang w:val="en-US" w:eastAsia="zh-CN" w:bidi="ar"/>
        </w:rPr>
        <w:t>为切实推进阳光、透明、开放、服务型政府建设，全面推进本区政务公开工作，增进社会公众对行政机关的了解，提升政务公开工作水平，横沙乡于8月3日上午开展“公众开放日”活动。本次活动主题为“回应群众呼声，优化营商环境”，多名社会公众代表走进社区事务受理服务中心和城市运行管理中心，深入了解政府机关运行和“两张网”工作开展情况，“零距离”体验“一网通办”、“一网统管”带来的高效政务服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both"/>
        <w:textAlignment w:val="auto"/>
        <w:outlineLvl w:val="9"/>
        <w:rPr>
          <w:rFonts w:hint="eastAsia" w:ascii="仿宋_GB2312" w:eastAsia="仿宋_GB2312" w:cs="仿宋_GB2312"/>
          <w:sz w:val="28"/>
          <w:szCs w:val="28"/>
          <w:lang w:val="en-US"/>
        </w:rPr>
      </w:pPr>
      <w:r>
        <w:rPr>
          <w:rFonts w:hint="eastAsia" w:ascii="仿宋_GB2312" w:hAnsi="Calibri" w:eastAsia="仿宋_GB2312" w:cs="仿宋_GB2312"/>
          <w:kern w:val="2"/>
          <w:sz w:val="28"/>
          <w:szCs w:val="28"/>
          <w:lang w:val="en-US" w:eastAsia="zh-CN" w:bidi="ar"/>
        </w:rPr>
        <w:t xml:space="preserve">    首先，社会公众代表一行参观了社区事务受理服务中心，由社区事务受理服务中心支部书记陈吉丽向大家介绍了受理中心的基本概况、功能设施和运作情况。代表们详细了解了中心的标准化管理系统平台建设和应用开展情况，亲身体验了“一网通办”自助服务办理平台的高效和便捷。</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both"/>
        <w:textAlignment w:val="auto"/>
        <w:outlineLvl w:val="9"/>
        <w:rPr>
          <w:rFonts w:hint="eastAsia" w:ascii="仿宋_GB2312" w:eastAsia="仿宋_GB2312" w:cs="仿宋_GB2312"/>
          <w:sz w:val="28"/>
          <w:szCs w:val="28"/>
          <w:lang w:val="en-US"/>
        </w:rPr>
      </w:pPr>
      <w:r>
        <w:rPr>
          <w:rFonts w:hint="eastAsia" w:ascii="仿宋_GB2312" w:hAnsi="Calibri" w:eastAsia="仿宋_GB2312" w:cs="仿宋_GB2312"/>
          <w:kern w:val="2"/>
          <w:sz w:val="28"/>
          <w:szCs w:val="28"/>
          <w:lang w:val="en-US" w:eastAsia="zh-CN" w:bidi="ar"/>
        </w:rPr>
        <w:t xml:space="preserve">    随后，社会公众代表一行来到城市运行管理中心，由乡城市运行管理中心副主任李沈吉向大家介绍了横沙建制沿革、领导关怀等内容，从多维度向大家展示了一个发展中的横沙。通过观看“横沙竞美”宣传片、演示生态智慧系统操作，让大家更全面地了解了横沙乡目前城市运行“一网统管”的发展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560" w:firstLineChars="200"/>
        <w:jc w:val="both"/>
        <w:textAlignment w:val="auto"/>
        <w:outlineLvl w:val="9"/>
        <w:rPr>
          <w:rFonts w:hint="eastAsia" w:ascii="仿宋_GB2312" w:eastAsia="仿宋_GB2312" w:cs="仿宋_GB2312"/>
          <w:sz w:val="28"/>
          <w:szCs w:val="28"/>
          <w:lang w:val="en-US"/>
        </w:rPr>
      </w:pPr>
      <w:r>
        <w:rPr>
          <w:rFonts w:hint="eastAsia" w:ascii="仿宋_GB2312" w:hAnsi="Calibri" w:eastAsia="仿宋_GB2312" w:cs="仿宋_GB2312"/>
          <w:kern w:val="2"/>
          <w:sz w:val="28"/>
          <w:szCs w:val="28"/>
          <w:lang w:val="en-US" w:eastAsia="zh-CN" w:bidi="ar"/>
        </w:rPr>
        <w:t>在座谈交流互动中，由乡党委副书记倪玉兵主持并详细介绍了本次“公众开放日”的活动背景。乡城市运行管理中心主任施静飞和乡社区事务受理服务中心支部书记陈吉丽分别作各自工作的情况介绍。在座谈会上，代表们对受理中心和城运中心“一网通办”、“一网统管”工作表示高度肯定并提出宝贵建议，受理中心和城运中心也做出了全面、准确的解答。</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both"/>
        <w:textAlignment w:val="auto"/>
        <w:outlineLvl w:val="9"/>
        <w:rPr>
          <w:rFonts w:hint="eastAsia" w:ascii="仿宋_GB2312" w:eastAsia="仿宋_GB2312" w:cs="仿宋_GB2312"/>
          <w:sz w:val="28"/>
          <w:szCs w:val="28"/>
          <w:lang w:val="en-US"/>
        </w:rPr>
      </w:pPr>
      <w:r>
        <w:rPr>
          <w:rFonts w:hint="eastAsia" w:ascii="仿宋_GB2312" w:hAnsi="Calibri" w:eastAsia="仿宋_GB2312" w:cs="仿宋_GB2312"/>
          <w:kern w:val="2"/>
          <w:sz w:val="28"/>
          <w:szCs w:val="28"/>
          <w:lang w:val="en-US" w:eastAsia="zh-CN" w:bidi="ar"/>
        </w:rPr>
        <w:t xml:space="preserve">    倪玉兵就本次“公众开放日”活动表示充分肯定，他要求，一是提高认识，切实加强对政务公开认识的重要性；二是聚焦作用发挥，切实做好“两张网”建设；三是整合资源、多管齐下，形成行之有效的智慧化管理体系。他强调，要深刻把握“公众开放日”新形势新要求，进一步优化营商环境，为群众办好事、解难事、做好事，为“横沙竞美”添砖加瓦；要以只争朝夕的紧迫感，合力推进“两张网”建设，合力推动政务服务和社会管理进一步科学化、精细化、智能化、智慧化，持续优化营商环境，不断提高社会治理能力和治理水平。</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both"/>
        <w:textAlignment w:val="auto"/>
        <w:outlineLvl w:val="9"/>
        <w:rPr>
          <w:rFonts w:hint="eastAsia" w:ascii="仿宋_GB2312" w:eastAsia="仿宋_GB2312" w:cs="仿宋_GB2312"/>
          <w:sz w:val="28"/>
          <w:szCs w:val="28"/>
          <w:lang w:val="en-US"/>
        </w:rPr>
      </w:pPr>
      <w:r>
        <w:rPr>
          <w:rFonts w:hint="eastAsia" w:ascii="仿宋_GB2312" w:hAnsi="Calibri" w:eastAsia="仿宋_GB2312" w:cs="仿宋_GB2312"/>
          <w:kern w:val="2"/>
          <w:sz w:val="28"/>
          <w:szCs w:val="28"/>
          <w:lang w:val="en-US" w:eastAsia="zh-CN" w:bidi="ar"/>
        </w:rPr>
        <w:t xml:space="preserve">    此次“公众开放日”活动是横沙乡拓宽群众联系渠道的一次新的尝试，也是深入推进“阳光政务”的一项重要举措。受理中心和城运中心将对代表们的意见建议进行梳理，在今后工作中加以改进，进一步优化工作流程，提升政务公开工作水平。同时，通过本次活动激发了居民群众参与社区建设和社区活动的热情，提高社会公众对“一网通办”、“一网统管”工作的知晓率和参与度，营造阳光透明、公开公正的工作氛围，为建设和谐横沙提供有力保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jc w:val="right"/>
        <w:textAlignment w:val="auto"/>
        <w:outlineLvl w:val="9"/>
        <w:rPr>
          <w:rFonts w:hint="eastAsia" w:ascii="仿宋_GB2312" w:eastAsia="仿宋_GB2312" w:cs="仿宋_GB2312"/>
          <w:sz w:val="28"/>
          <w:szCs w:val="28"/>
          <w:lang w:val="en-US"/>
        </w:rPr>
      </w:pPr>
      <w:r>
        <w:rPr>
          <w:rFonts w:hint="eastAsia" w:ascii="仿宋_GB2312" w:hAnsi="Calibri" w:eastAsia="仿宋_GB2312" w:cs="仿宋_GB2312"/>
          <w:kern w:val="2"/>
          <w:sz w:val="28"/>
          <w:szCs w:val="28"/>
          <w:lang w:val="en-US" w:eastAsia="zh-CN" w:bidi="ar"/>
        </w:rPr>
        <w:t>（乡社区事务受理服务中心、乡城运中心）</w:t>
      </w:r>
    </w:p>
    <w:p>
      <w:pPr>
        <w:spacing w:beforeLines="50"/>
        <w:ind w:firstLine="1800" w:firstLineChars="600"/>
        <w:rPr>
          <w:rFonts w:hint="eastAsia" w:ascii="黑体" w:hAnsi="黑体" w:eastAsia="黑体"/>
          <w:color w:val="FF0000"/>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after="157" w:afterLines="50" w:line="600" w:lineRule="exact"/>
        <w:ind w:firstLine="2100" w:firstLineChars="700"/>
        <w:textAlignment w:val="auto"/>
        <w:outlineLvl w:val="9"/>
        <w:rPr>
          <w:rFonts w:hint="eastAsia" w:ascii="黑体" w:hAnsi="黑体" w:eastAsia="黑体"/>
          <w:color w:val="000000" w:themeColor="text1"/>
          <w:sz w:val="30"/>
          <w:szCs w:val="30"/>
          <w:lang w:val="en-US" w:eastAsia="zh-CN"/>
        </w:rPr>
      </w:pPr>
      <w:r>
        <w:rPr>
          <w:rFonts w:hint="eastAsia" w:ascii="黑体" w:hAnsi="黑体" w:eastAsia="黑体"/>
          <w:color w:val="000000" w:themeColor="text1"/>
          <w:sz w:val="30"/>
          <w:szCs w:val="30"/>
          <w:lang w:val="en-US" w:eastAsia="zh-CN"/>
        </w:rPr>
        <w:t>乡领导走访督查横沙疫情防控工作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560" w:firstLineChars="200"/>
        <w:jc w:val="both"/>
        <w:textAlignment w:val="auto"/>
        <w:outlineLvl w:val="9"/>
        <w:rPr>
          <w:rFonts w:hint="eastAsia" w:ascii="仿宋_GB2312" w:eastAsia="仿宋_GB2312" w:cs="仿宋_GB2312"/>
          <w:sz w:val="28"/>
          <w:szCs w:val="28"/>
          <w:lang w:val="en-US"/>
        </w:rPr>
      </w:pPr>
      <w:r>
        <w:rPr>
          <w:rFonts w:hint="eastAsia" w:ascii="仿宋_GB2312" w:hAnsi="Calibri" w:eastAsia="仿宋_GB2312" w:cs="仿宋_GB2312"/>
          <w:kern w:val="2"/>
          <w:sz w:val="28"/>
          <w:szCs w:val="28"/>
          <w:lang w:val="en-US" w:eastAsia="zh-CN" w:bidi="ar"/>
        </w:rPr>
        <w:t>8月19日上午，乡党委副书记、乡长曹俊督查横沙疫情防控工作。副乡长陈惠娟陪同。</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560" w:firstLineChars="200"/>
        <w:jc w:val="both"/>
        <w:textAlignment w:val="auto"/>
        <w:outlineLvl w:val="9"/>
        <w:rPr>
          <w:rFonts w:hint="eastAsia" w:ascii="仿宋_GB2312" w:eastAsia="仿宋_GB2312" w:cs="仿宋_GB2312"/>
          <w:sz w:val="28"/>
          <w:szCs w:val="28"/>
          <w:lang w:val="en-US"/>
        </w:rPr>
      </w:pPr>
      <w:r>
        <w:rPr>
          <w:rFonts w:hint="eastAsia" w:ascii="仿宋_GB2312" w:hAnsi="Calibri" w:eastAsia="仿宋_GB2312" w:cs="仿宋_GB2312"/>
          <w:kern w:val="2"/>
          <w:sz w:val="28"/>
          <w:szCs w:val="28"/>
          <w:lang w:val="en-US" w:eastAsia="zh-CN" w:bidi="ar"/>
        </w:rPr>
        <w:t>督查小组先后来到新民小区、农贸市场、受理中心和新永村村委会，重点督查疫情防控工作，查勘防疫宣传氛围落实、各关卡测温验码布置、外来人员登记、居民防护措施落实等情况。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560" w:firstLineChars="200"/>
        <w:jc w:val="both"/>
        <w:textAlignment w:val="auto"/>
        <w:outlineLvl w:val="9"/>
        <w:rPr>
          <w:rFonts w:hint="eastAsia" w:ascii="仿宋_GB2312" w:eastAsia="仿宋_GB2312" w:cs="仿宋_GB2312"/>
          <w:sz w:val="28"/>
          <w:szCs w:val="28"/>
          <w:lang w:val="en-US"/>
        </w:rPr>
      </w:pPr>
      <w:r>
        <w:rPr>
          <w:rFonts w:hint="eastAsia" w:ascii="仿宋_GB2312" w:hAnsi="Calibri" w:eastAsia="仿宋_GB2312" w:cs="仿宋_GB2312"/>
          <w:kern w:val="2"/>
          <w:sz w:val="28"/>
          <w:szCs w:val="28"/>
          <w:lang w:val="en-US" w:eastAsia="zh-CN" w:bidi="ar"/>
        </w:rPr>
        <w:t>督查人员在村居时检查了疫情防控台账，包括人员排查、健康管理、场所消杀，以及疫苗接种工作资料。曹俊高度肯定了村居防控工作，并指出，村居干部及工作人员要以对群众生命负责的态度，认真贯彻落实各项防疫指令，做到政令畅通、令行禁止，确保疫情防控工作依法、规范、有序开展。</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560" w:firstLineChars="200"/>
        <w:jc w:val="both"/>
        <w:textAlignment w:val="auto"/>
        <w:outlineLvl w:val="9"/>
        <w:rPr>
          <w:rFonts w:hint="eastAsia" w:ascii="仿宋_GB2312" w:eastAsia="仿宋_GB2312" w:cs="仿宋_GB2312"/>
          <w:sz w:val="28"/>
          <w:szCs w:val="28"/>
          <w:lang w:val="en-US"/>
        </w:rPr>
      </w:pPr>
      <w:r>
        <w:rPr>
          <w:rFonts w:hint="eastAsia" w:ascii="仿宋_GB2312" w:hAnsi="Calibri" w:eastAsia="仿宋_GB2312" w:cs="仿宋_GB2312"/>
          <w:kern w:val="2"/>
          <w:sz w:val="28"/>
          <w:szCs w:val="28"/>
          <w:lang w:val="en-US" w:eastAsia="zh-CN" w:bidi="ar"/>
        </w:rPr>
        <w:t>在农贸市场，曹俊查看了进出口人员配备、“两码”查验、商家和顾客口罩佩戴、市场疫情防控宣传情况，并指导市场工作人员切实做好防控工作，将防疫措施真正落实到每一个商家、每一名员工、每一位消费者。</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560" w:firstLineChars="200"/>
        <w:jc w:val="both"/>
        <w:textAlignment w:val="auto"/>
        <w:outlineLvl w:val="9"/>
        <w:rPr>
          <w:rFonts w:hint="eastAsia" w:ascii="仿宋_GB2312" w:eastAsia="仿宋_GB2312" w:cs="仿宋_GB2312"/>
          <w:sz w:val="28"/>
          <w:szCs w:val="28"/>
          <w:lang w:val="en-US"/>
        </w:rPr>
      </w:pPr>
      <w:r>
        <w:rPr>
          <w:rFonts w:hint="eastAsia" w:ascii="仿宋_GB2312" w:hAnsi="Calibri" w:eastAsia="仿宋_GB2312" w:cs="仿宋_GB2312"/>
          <w:kern w:val="2"/>
          <w:sz w:val="28"/>
          <w:szCs w:val="28"/>
          <w:lang w:val="en-US" w:eastAsia="zh-CN" w:bidi="ar"/>
        </w:rPr>
        <w:t>社保窗口代表政府形象，做好疫情防控工作对全社会具有示范引领和指导作用。曹俊检查受理中心时强调，中心班子成员要高度重视，靠前指挥，建立领导带班制度，每天都要深入到办事大厅检查督导各项防控措施的落实、人员到位和重点人群的管控工作，管好门、管好人，确保不出现任何问题。</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560" w:firstLineChars="200"/>
        <w:jc w:val="both"/>
        <w:textAlignment w:val="auto"/>
        <w:outlineLvl w:val="9"/>
        <w:rPr>
          <w:rFonts w:hint="eastAsia" w:ascii="仿宋_GB2312" w:eastAsia="仿宋_GB2312" w:cs="仿宋_GB2312"/>
          <w:sz w:val="28"/>
          <w:szCs w:val="28"/>
          <w:lang w:val="en-US"/>
        </w:rPr>
      </w:pPr>
      <w:r>
        <w:rPr>
          <w:rFonts w:hint="eastAsia" w:ascii="仿宋_GB2312" w:hAnsi="Calibri" w:eastAsia="仿宋_GB2312" w:cs="仿宋_GB2312"/>
          <w:kern w:val="2"/>
          <w:sz w:val="28"/>
          <w:szCs w:val="28"/>
          <w:lang w:val="en-US" w:eastAsia="zh-CN" w:bidi="ar"/>
        </w:rPr>
        <w:t>当前疫情形势仍然紧张，各单位部门要充分做好打大仗、打硬仗、打持久仗的思想准备，履行好防疫主体责任，全面落实常态化疫情防控措施，持续推进疫苗接种工作，为保障人民群众生命安全和身体健康筑起牢固防线。</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720" w:firstLineChars="2400"/>
        <w:jc w:val="both"/>
        <w:textAlignment w:val="auto"/>
        <w:outlineLvl w:val="9"/>
        <w:rPr>
          <w:rFonts w:hint="eastAsia" w:ascii="仿宋_GB2312" w:eastAsia="仿宋_GB2312" w:cs="仿宋_GB2312"/>
          <w:sz w:val="28"/>
          <w:szCs w:val="28"/>
          <w:lang w:val="en-US"/>
        </w:rPr>
      </w:pPr>
      <w:r>
        <w:rPr>
          <w:rFonts w:hint="eastAsia" w:ascii="仿宋_GB2312" w:hAnsi="Calibri" w:eastAsia="仿宋_GB2312" w:cs="仿宋_GB2312"/>
          <w:kern w:val="2"/>
          <w:sz w:val="28"/>
          <w:szCs w:val="28"/>
          <w:lang w:val="en-US" w:eastAsia="zh-CN" w:bidi="ar"/>
        </w:rPr>
        <w:t>（乡事业办）</w:t>
      </w:r>
    </w:p>
    <w:p>
      <w:pPr>
        <w:ind w:firstLine="1960" w:firstLineChars="700"/>
        <w:rPr>
          <w:rFonts w:ascii="仿宋_GB2312" w:eastAsia="仿宋_GB2312"/>
          <w:color w:val="FF0000"/>
          <w:sz w:val="28"/>
          <w:szCs w:val="28"/>
        </w:rPr>
      </w:pPr>
      <w:r>
        <w:rPr>
          <w:rFonts w:hint="eastAsia" w:ascii="仿宋_GB2312" w:eastAsia="仿宋_GB2312"/>
          <w:color w:val="FF0000"/>
          <w:sz w:val="28"/>
          <w:szCs w:val="28"/>
        </w:rPr>
        <w:t xml:space="preserve"> </w:t>
      </w:r>
    </w:p>
    <w:p>
      <w:pPr>
        <w:ind w:firstLine="2100" w:firstLineChars="700"/>
        <w:rPr>
          <w:rFonts w:hint="eastAsia" w:ascii="黑体" w:hAnsi="黑体" w:eastAsia="黑体"/>
          <w:color w:val="auto"/>
          <w:sz w:val="30"/>
          <w:szCs w:val="30"/>
          <w:lang w:val="en-US" w:eastAsia="zh-CN"/>
        </w:rPr>
      </w:pPr>
      <w:r>
        <w:rPr>
          <w:rFonts w:hint="eastAsia" w:ascii="黑体" w:hAnsi="黑体" w:eastAsia="黑体"/>
          <w:color w:val="auto"/>
          <w:sz w:val="30"/>
          <w:szCs w:val="30"/>
          <w:lang w:val="en-US" w:eastAsia="zh-CN"/>
        </w:rPr>
        <w:t>横沙乡召开第二次“早餐会”</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jc w:val="both"/>
        <w:textAlignment w:val="auto"/>
        <w:outlineLvl w:val="9"/>
        <w:rPr>
          <w:rFonts w:hint="eastAsia" w:ascii="仿宋_GB2312" w:eastAsia="仿宋_GB2312" w:cs="仿宋_GB2312"/>
          <w:sz w:val="28"/>
          <w:szCs w:val="28"/>
          <w:lang w:val="en-US"/>
        </w:rPr>
      </w:pPr>
      <w:r>
        <w:rPr>
          <w:rFonts w:hint="eastAsia" w:ascii="仿宋_GB2312" w:hAnsi="Calibri" w:eastAsia="仿宋_GB2312" w:cs="仿宋_GB2312"/>
          <w:kern w:val="2"/>
          <w:sz w:val="28"/>
          <w:szCs w:val="28"/>
          <w:lang w:val="en-US" w:eastAsia="zh-CN" w:bidi="ar"/>
        </w:rPr>
        <w:t xml:space="preserve">    8月24日上午，乡第二次“早餐会”在南菁新院举行。乡党委书记杨冬卫，乡党委副书记、乡长曹俊，乡人大主席候选人刘新倚，乡党委组织委员朱柳婷参加会议。</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jc w:val="both"/>
        <w:textAlignment w:val="auto"/>
        <w:outlineLvl w:val="9"/>
        <w:rPr>
          <w:rFonts w:hint="eastAsia" w:ascii="仿宋_GB2312" w:eastAsia="仿宋_GB2312" w:cs="仿宋_GB2312"/>
          <w:sz w:val="28"/>
          <w:szCs w:val="28"/>
          <w:lang w:val="en-US"/>
        </w:rPr>
      </w:pPr>
      <w:r>
        <w:rPr>
          <w:rFonts w:hint="eastAsia" w:ascii="仿宋_GB2312" w:hAnsi="Calibri" w:eastAsia="仿宋_GB2312" w:cs="仿宋_GB2312"/>
          <w:kern w:val="2"/>
          <w:sz w:val="28"/>
          <w:szCs w:val="28"/>
          <w:lang w:val="en-US" w:eastAsia="zh-CN" w:bidi="ar"/>
        </w:rPr>
        <w:t xml:space="preserve">    本次“早餐会”邀请了各村居新提任的党（总）支书记。用餐期间，大家畅所欲言、各抒己见，围绕“横沙竞美”着重讨论了现阶段各村重点推进的工作、遇到的困难以及老百姓所关心的问题，同时对横沙社会保障体系建设、生态环境治理、产业均衡发展等话题提出了各自的意见和建议。</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jc w:val="both"/>
        <w:textAlignment w:val="auto"/>
        <w:outlineLvl w:val="9"/>
        <w:rPr>
          <w:rFonts w:hint="eastAsia" w:ascii="仿宋_GB2312" w:eastAsia="仿宋_GB2312" w:cs="仿宋_GB2312"/>
          <w:sz w:val="28"/>
          <w:szCs w:val="28"/>
          <w:lang w:val="en-US"/>
        </w:rPr>
      </w:pPr>
      <w:r>
        <w:rPr>
          <w:rFonts w:hint="eastAsia" w:ascii="仿宋_GB2312" w:hAnsi="Calibri" w:eastAsia="仿宋_GB2312" w:cs="仿宋_GB2312"/>
          <w:kern w:val="2"/>
          <w:sz w:val="28"/>
          <w:szCs w:val="28"/>
          <w:lang w:val="en-US" w:eastAsia="zh-CN" w:bidi="ar"/>
        </w:rPr>
        <w:t xml:space="preserve">    杨书记指出，今年是“十四五”规划的开局之年，是“横沙竞美”的奠基之年，各级领导干部应当坚持守正创新、强化使命担当，勇于先行先试，特别是身处“两个一百年”的历史交汇点，要深刻把握大局大势，加快厚植生态环境、努力调整优化产业发展布局、不断增进民生福祉，同时作为各单位的带头人，要慎终如始带好班子抓好工作，把更多的智慧和精力放到为民办实事上去，放到打基础利长远补短板</w:t>
      </w:r>
      <w:bookmarkStart w:id="0" w:name="_GoBack"/>
      <w:bookmarkEnd w:id="0"/>
      <w:r>
        <w:rPr>
          <w:rFonts w:hint="eastAsia" w:ascii="仿宋_GB2312" w:hAnsi="Calibri" w:eastAsia="仿宋_GB2312" w:cs="仿宋_GB2312"/>
          <w:kern w:val="2"/>
          <w:sz w:val="28"/>
          <w:szCs w:val="28"/>
          <w:lang w:val="en-US" w:eastAsia="zh-CN" w:bidi="ar"/>
        </w:rPr>
        <w:t>的工作上去。</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jc w:val="right"/>
        <w:textAlignment w:val="auto"/>
        <w:outlineLvl w:val="9"/>
        <w:rPr>
          <w:rFonts w:hint="eastAsia" w:ascii="仿宋_GB2312" w:eastAsia="仿宋_GB2312" w:cs="仿宋_GB2312"/>
          <w:sz w:val="28"/>
          <w:szCs w:val="28"/>
          <w:lang w:val="en-US"/>
        </w:rPr>
      </w:pPr>
      <w:r>
        <w:rPr>
          <w:rFonts w:hint="eastAsia" w:ascii="仿宋_GB2312" w:hAnsi="Calibri" w:eastAsia="仿宋_GB2312" w:cs="仿宋_GB2312"/>
          <w:kern w:val="2"/>
          <w:sz w:val="28"/>
          <w:szCs w:val="28"/>
          <w:lang w:val="en-US" w:eastAsia="zh-CN" w:bidi="ar"/>
        </w:rPr>
        <w:t>(乡党政办)</w:t>
      </w:r>
    </w:p>
    <w:p>
      <w:pPr>
        <w:rPr>
          <w:rFonts w:hint="eastAsia" w:ascii="黑体" w:hAnsi="黑体" w:eastAsia="黑体"/>
          <w:color w:val="FF0000"/>
          <w:sz w:val="30"/>
          <w:szCs w:val="30"/>
        </w:rPr>
      </w:pPr>
      <w:r>
        <w:rPr>
          <w:rFonts w:hint="eastAsia" w:ascii="黑体" w:hAnsi="黑体" w:eastAsia="黑体"/>
          <w:color w:val="FF0000"/>
          <w:sz w:val="30"/>
          <w:szCs w:val="30"/>
        </w:rPr>
        <w:t xml:space="preserve">   </w:t>
      </w:r>
    </w:p>
    <w:p>
      <w:pPr>
        <w:spacing w:line="560" w:lineRule="exact"/>
        <w:rPr>
          <w:rFonts w:ascii="黑体" w:eastAsia="黑体"/>
          <w:color w:val="FF0000"/>
          <w:sz w:val="30"/>
          <w:szCs w:val="30"/>
        </w:rPr>
      </w:pPr>
    </w:p>
    <w:p>
      <w:pPr>
        <w:spacing w:line="560" w:lineRule="exact"/>
        <w:rPr>
          <w:rFonts w:ascii="黑体" w:eastAsia="黑体"/>
          <w:color w:val="FF0000"/>
          <w:sz w:val="30"/>
          <w:szCs w:val="30"/>
        </w:rPr>
      </w:pPr>
      <w:r>
        <w:rPr>
          <w:rFonts w:hint="eastAsia" w:ascii="黑体" w:eastAsia="黑体"/>
          <w:sz w:val="30"/>
          <w:szCs w:val="30"/>
        </w:rPr>
        <w:t>【</w:t>
      </w:r>
      <w:r>
        <w:rPr>
          <w:rFonts w:hint="eastAsia" w:ascii="黑体" w:eastAsia="黑体"/>
          <w:sz w:val="30"/>
          <w:szCs w:val="30"/>
          <w:lang w:eastAsia="zh-CN"/>
        </w:rPr>
        <w:t>专题报道</w:t>
      </w:r>
      <w:r>
        <w:rPr>
          <w:rFonts w:hint="eastAsia" w:ascii="黑体" w:eastAsia="黑体"/>
          <w:sz w:val="30"/>
          <w:szCs w:val="30"/>
        </w:rPr>
        <w:t>】</w:t>
      </w:r>
    </w:p>
    <w:p>
      <w:pPr>
        <w:keepNext w:val="0"/>
        <w:keepLines w:val="0"/>
        <w:pageBreakBefore w:val="0"/>
        <w:kinsoku/>
        <w:wordWrap/>
        <w:overflowPunct/>
        <w:topLinePunct w:val="0"/>
        <w:autoSpaceDE/>
        <w:autoSpaceDN/>
        <w:bidi w:val="0"/>
        <w:adjustRightInd/>
        <w:snapToGrid/>
        <w:spacing w:line="580" w:lineRule="exact"/>
        <w:ind w:firstLine="300" w:firstLineChars="100"/>
        <w:textAlignment w:val="auto"/>
        <w:rPr>
          <w:rFonts w:hint="eastAsia" w:ascii="黑体" w:hAnsi="黑体" w:eastAsia="黑体"/>
          <w:color w:val="000000" w:themeColor="text1"/>
          <w:sz w:val="30"/>
          <w:szCs w:val="30"/>
        </w:rPr>
      </w:pPr>
      <w:r>
        <w:rPr>
          <w:rFonts w:hint="eastAsia" w:ascii="黑体" w:hAnsi="黑体" w:eastAsia="黑体"/>
          <w:color w:val="000000" w:themeColor="text1"/>
          <w:sz w:val="30"/>
          <w:szCs w:val="30"/>
          <w:lang w:val="en-US" w:eastAsia="zh-CN"/>
        </w:rPr>
        <w:t xml:space="preserve">   </w:t>
      </w:r>
      <w:r>
        <w:rPr>
          <w:rFonts w:hint="eastAsia" w:ascii="黑体" w:hAnsi="黑体" w:eastAsia="黑体"/>
          <w:color w:val="000000" w:themeColor="text1"/>
          <w:sz w:val="30"/>
          <w:szCs w:val="30"/>
        </w:rPr>
        <w:t>横沙乡以“一网通办”为抓手着力提升政务服务水平</w:t>
      </w:r>
    </w:p>
    <w:p>
      <w:pPr>
        <w:keepNext w:val="0"/>
        <w:keepLines w:val="0"/>
        <w:pageBreakBefore w:val="0"/>
        <w:kinsoku/>
        <w:wordWrap/>
        <w:overflowPunct/>
        <w:topLinePunct w:val="0"/>
        <w:autoSpaceDE/>
        <w:autoSpaceDN/>
        <w:bidi w:val="0"/>
        <w:adjustRightInd/>
        <w:snapToGrid/>
        <w:spacing w:line="580" w:lineRule="exact"/>
        <w:ind w:firstLine="560" w:firstLineChars="200"/>
        <w:textAlignment w:val="auto"/>
        <w:outlineLvl w:val="9"/>
        <w:rPr>
          <w:rFonts w:ascii="仿宋_GB2312" w:eastAsia="仿宋_GB2312"/>
          <w:sz w:val="28"/>
          <w:szCs w:val="28"/>
        </w:rPr>
      </w:pPr>
      <w:r>
        <w:rPr>
          <w:rFonts w:hint="eastAsia" w:ascii="仿宋_GB2312" w:eastAsia="仿宋_GB2312"/>
          <w:sz w:val="28"/>
          <w:szCs w:val="28"/>
        </w:rPr>
        <w:t>横沙乡按照“放管服”改革和“数字政府”建设要求，全面提升行政审批和政务服务“一网通办”水平，最大程度实现“网上办、马上办、就近办、一次办”服务，努力实现政务服务更优化、管理更智能、办事更便捷。</w:t>
      </w:r>
    </w:p>
    <w:p>
      <w:pPr>
        <w:keepNext w:val="0"/>
        <w:keepLines w:val="0"/>
        <w:pageBreakBefore w:val="0"/>
        <w:kinsoku/>
        <w:wordWrap/>
        <w:overflowPunct/>
        <w:topLinePunct w:val="0"/>
        <w:autoSpaceDE/>
        <w:autoSpaceDN/>
        <w:bidi w:val="0"/>
        <w:adjustRightInd/>
        <w:snapToGrid/>
        <w:spacing w:line="580" w:lineRule="exact"/>
        <w:ind w:firstLine="562" w:firstLineChars="200"/>
        <w:textAlignment w:val="auto"/>
        <w:outlineLvl w:val="9"/>
        <w:rPr>
          <w:color w:val="404040"/>
          <w:szCs w:val="21"/>
        </w:rPr>
      </w:pPr>
      <w:r>
        <w:rPr>
          <w:rFonts w:hint="eastAsia" w:ascii="仿宋_GB2312" w:hAnsi="黑体" w:eastAsia="仿宋_GB2312" w:cs="仿宋_GB2312"/>
          <w:b/>
          <w:color w:val="000000" w:themeColor="text1"/>
          <w:sz w:val="28"/>
          <w:szCs w:val="28"/>
        </w:rPr>
        <w:t>抓设施完善，进一步优化服务环境。</w:t>
      </w:r>
      <w:r>
        <w:rPr>
          <w:rFonts w:hint="eastAsia" w:ascii="仿宋" w:hAnsi="仿宋" w:eastAsia="仿宋" w:cs="仿宋"/>
          <w:sz w:val="30"/>
          <w:szCs w:val="30"/>
        </w:rPr>
        <w:t>各窗口单位对办事窗口进行重新调整布局。社区服务受理中心办事大厅全部改为敞开式办公模式。横泰经济开发区将原先的工商、税务2大窗口整合为综合服务8个窗口，由先前的“一事跑多窗”变为“一窗办多事”。在办事大厅显著位置专门增设办公桌椅和电脑，方便办事企业和群众网上申请，帮办人员现场指导企业人员和群众体验，全面提升公众对网上办理的认可度。运用多种方式向广大群众宣传“一网通办”便民政策，如社区受理服务中心、横泰经济开发区微信公众号开通了“办事指南”、“最新政策”等栏目。</w:t>
      </w:r>
    </w:p>
    <w:p>
      <w:pPr>
        <w:keepNext w:val="0"/>
        <w:keepLines w:val="0"/>
        <w:pageBreakBefore w:val="0"/>
        <w:kinsoku/>
        <w:wordWrap/>
        <w:overflowPunct/>
        <w:topLinePunct w:val="0"/>
        <w:autoSpaceDE/>
        <w:autoSpaceDN/>
        <w:bidi w:val="0"/>
        <w:adjustRightInd/>
        <w:snapToGrid/>
        <w:spacing w:line="580" w:lineRule="exact"/>
        <w:ind w:firstLine="562" w:firstLineChars="200"/>
        <w:textAlignment w:val="auto"/>
        <w:outlineLvl w:val="9"/>
        <w:rPr>
          <w:rFonts w:ascii="仿宋_GB2312" w:eastAsia="仿宋_GB2312"/>
          <w:sz w:val="28"/>
          <w:szCs w:val="28"/>
        </w:rPr>
      </w:pPr>
      <w:r>
        <w:rPr>
          <w:rFonts w:hint="eastAsia" w:ascii="仿宋_GB2312" w:hAnsi="黑体" w:eastAsia="仿宋_GB2312"/>
          <w:b/>
          <w:color w:val="000000" w:themeColor="text1"/>
          <w:sz w:val="28"/>
          <w:szCs w:val="28"/>
        </w:rPr>
        <w:t>抓流程再造，进一步提升服务水平。</w:t>
      </w:r>
      <w:r>
        <w:rPr>
          <w:rFonts w:hint="eastAsia" w:ascii="仿宋_GB2312" w:hAnsi="仿宋" w:eastAsia="仿宋_GB2312" w:cs="宋体"/>
          <w:color w:val="000000" w:themeColor="text1"/>
          <w:kern w:val="0"/>
          <w:sz w:val="28"/>
          <w:szCs w:val="28"/>
        </w:rPr>
        <w:t>各窗口单位进一步推进“保姆”式服务，</w:t>
      </w:r>
      <w:r>
        <w:rPr>
          <w:rFonts w:hint="eastAsia" w:ascii="仿宋_GB2312" w:eastAsia="仿宋_GB2312"/>
          <w:sz w:val="28"/>
          <w:szCs w:val="28"/>
        </w:rPr>
        <w:t>通过信息交换、数据共享、业务协同，提高办事效率</w:t>
      </w:r>
      <w:r>
        <w:rPr>
          <w:rFonts w:hint="eastAsia" w:ascii="仿宋" w:hAnsi="仿宋" w:eastAsia="仿宋"/>
          <w:color w:val="000000"/>
          <w:sz w:val="28"/>
          <w:szCs w:val="28"/>
          <w:shd w:val="clear" w:color="auto" w:fill="FFFFFF"/>
        </w:rPr>
        <w:t>，切实做到让群众少跑路，让数据多跑路</w:t>
      </w:r>
      <w:r>
        <w:rPr>
          <w:rFonts w:hint="eastAsia" w:ascii="仿宋_GB2312" w:eastAsia="仿宋_GB2312"/>
          <w:sz w:val="28"/>
          <w:szCs w:val="28"/>
        </w:rPr>
        <w:t>。如</w:t>
      </w:r>
      <w:r>
        <w:rPr>
          <w:rFonts w:hint="eastAsia" w:ascii="仿宋_GB2312" w:hAnsi="仿宋" w:eastAsia="仿宋_GB2312" w:cs="宋体"/>
          <w:color w:val="000000" w:themeColor="text1"/>
          <w:kern w:val="0"/>
          <w:sz w:val="28"/>
          <w:szCs w:val="28"/>
        </w:rPr>
        <w:t>横泰开发区组建专业服务中心，实行“一门管理、规范审批、集中办公、统筹协调、限时办结”的管理方法，使企业注册进度更加快捷、透明。乡市场监督管理所积极落实</w:t>
      </w:r>
      <w:r>
        <w:rPr>
          <w:rFonts w:hint="eastAsia" w:ascii="仿宋" w:hAnsi="仿宋" w:eastAsia="仿宋"/>
          <w:color w:val="000000"/>
          <w:sz w:val="28"/>
          <w:szCs w:val="28"/>
          <w:shd w:val="clear" w:color="auto" w:fill="FFFFFF"/>
        </w:rPr>
        <w:t>“证照联办”实施办法，实现“一口收件、一口发证”，由原来需要申请人往返南门两次变为仅需在横沙直接递交相关申请材料，由所内将材料流转至市场局，减少了申请人往返的时间与精力。</w:t>
      </w:r>
      <w:r>
        <w:rPr>
          <w:rFonts w:hint="eastAsia" w:ascii="仿宋_GB2312" w:eastAsia="仿宋_GB2312"/>
          <w:sz w:val="28"/>
          <w:szCs w:val="28"/>
        </w:rPr>
        <w:t>社区受理服务中心在办理城乡医保工作中，将符合参保的对象名单派单给村居，再由村居网格员统一上门收取参保费用，受理中心开设专窗与网格员进行对接，统一完成收、缴费，使群众“最多跑一次”变为“一次也不跑”。</w:t>
      </w:r>
    </w:p>
    <w:p>
      <w:pPr>
        <w:pStyle w:val="10"/>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80" w:lineRule="exact"/>
        <w:ind w:firstLine="562" w:firstLineChars="200"/>
        <w:textAlignment w:val="auto"/>
        <w:outlineLvl w:val="9"/>
        <w:rPr>
          <w:rFonts w:hint="eastAsia" w:ascii="仿宋_GB2312" w:hAnsi="仿宋_GB2312" w:eastAsia="仿宋_GB2312" w:cs="仿宋_GB2312"/>
          <w:color w:val="000000" w:themeColor="text1"/>
          <w:kern w:val="0"/>
          <w:sz w:val="28"/>
          <w:szCs w:val="28"/>
        </w:rPr>
      </w:pPr>
      <w:r>
        <w:rPr>
          <w:rFonts w:hint="eastAsia" w:ascii="仿宋_GB2312" w:hAnsi="黑体" w:eastAsia="仿宋_GB2312"/>
          <w:b/>
          <w:color w:val="000000" w:themeColor="text1"/>
          <w:sz w:val="28"/>
          <w:szCs w:val="28"/>
        </w:rPr>
        <w:t>抓考核学习，进一步强化服务意识。</w:t>
      </w:r>
      <w:r>
        <w:rPr>
          <w:rFonts w:hint="eastAsia" w:ascii="仿宋_GB2312" w:eastAsia="仿宋_GB2312" w:hAnsiTheme="minorHAnsi" w:cstheme="minorBidi"/>
          <w:kern w:val="2"/>
          <w:sz w:val="28"/>
          <w:szCs w:val="28"/>
        </w:rPr>
        <w:t>各窗口单位组织开展“</w:t>
      </w:r>
      <w:r>
        <w:rPr>
          <w:rFonts w:ascii="仿宋_GB2312" w:eastAsia="仿宋_GB2312" w:hAnsiTheme="minorHAnsi" w:cstheme="minorBidi"/>
          <w:kern w:val="2"/>
          <w:sz w:val="28"/>
          <w:szCs w:val="28"/>
        </w:rPr>
        <w:t>一网通办</w:t>
      </w:r>
      <w:r>
        <w:rPr>
          <w:rFonts w:hint="eastAsia" w:ascii="仿宋_GB2312" w:eastAsia="仿宋_GB2312" w:hAnsiTheme="minorHAnsi" w:cstheme="minorBidi"/>
          <w:kern w:val="2"/>
          <w:sz w:val="28"/>
          <w:szCs w:val="28"/>
        </w:rPr>
        <w:t>”</w:t>
      </w:r>
      <w:r>
        <w:rPr>
          <w:rFonts w:ascii="仿宋_GB2312" w:eastAsia="仿宋_GB2312" w:hAnsiTheme="minorHAnsi" w:cstheme="minorBidi"/>
          <w:kern w:val="2"/>
          <w:sz w:val="28"/>
          <w:szCs w:val="28"/>
        </w:rPr>
        <w:t>相关政策及业务流程</w:t>
      </w:r>
      <w:r>
        <w:rPr>
          <w:rFonts w:hint="eastAsia" w:ascii="仿宋_GB2312" w:eastAsia="仿宋_GB2312" w:hAnsiTheme="minorHAnsi" w:cstheme="minorBidi"/>
          <w:kern w:val="2"/>
          <w:sz w:val="28"/>
          <w:szCs w:val="28"/>
        </w:rPr>
        <w:t>培训，要求</w:t>
      </w:r>
      <w:r>
        <w:rPr>
          <w:rFonts w:ascii="仿宋_GB2312" w:eastAsia="仿宋_GB2312" w:hAnsiTheme="minorHAnsi" w:cstheme="minorBidi"/>
          <w:kern w:val="2"/>
          <w:sz w:val="28"/>
          <w:szCs w:val="28"/>
        </w:rPr>
        <w:t>窗口工作人员</w:t>
      </w:r>
      <w:r>
        <w:rPr>
          <w:rFonts w:hint="eastAsia" w:ascii="仿宋_GB2312" w:eastAsia="仿宋_GB2312" w:hAnsiTheme="minorHAnsi" w:cstheme="minorBidi"/>
          <w:kern w:val="2"/>
          <w:sz w:val="28"/>
          <w:szCs w:val="28"/>
        </w:rPr>
        <w:t>熟练掌握平台各模块功能、操作步骤、事项基本信息等操作技能，全面提升自身业务水平。出台“一网通办”工作目标考核办法,对优化营商环境、推进“一网通办”工作实行考评问效。</w:t>
      </w:r>
      <w:r>
        <w:rPr>
          <w:rFonts w:hint="eastAsia" w:ascii="仿宋_GB2312" w:eastAsia="仿宋_GB2312"/>
          <w:sz w:val="28"/>
          <w:szCs w:val="28"/>
        </w:rPr>
        <w:t>建立政务服务“好差评”制度，服务窗口设立评价器，全方位接受群众监督，</w:t>
      </w:r>
      <w:r>
        <w:rPr>
          <w:rFonts w:hint="eastAsia" w:ascii="仿宋_GB2312" w:eastAsia="仿宋_GB2312" w:hAnsiTheme="minorHAnsi" w:cstheme="minorBidi"/>
          <w:kern w:val="2"/>
          <w:sz w:val="28"/>
          <w:szCs w:val="28"/>
        </w:rPr>
        <w:t>形成评价、整改、反馈、回访闭环工作机制。</w:t>
      </w:r>
      <w:r>
        <w:rPr>
          <w:rFonts w:hint="eastAsia" w:ascii="仿宋_GB2312" w:hAnsi="仿宋_GB2312" w:eastAsia="仿宋_GB2312" w:cs="仿宋_GB2312"/>
          <w:color w:val="000000" w:themeColor="text1"/>
          <w:sz w:val="28"/>
          <w:szCs w:val="28"/>
        </w:rPr>
        <w:t xml:space="preserve">                              </w:t>
      </w:r>
      <w:r>
        <w:rPr>
          <w:rFonts w:hint="eastAsia" w:ascii="仿宋_GB2312" w:hAnsi="仿宋_GB2312" w:eastAsia="仿宋_GB2312" w:cs="仿宋_GB2312"/>
          <w:color w:val="000000" w:themeColor="text1"/>
          <w:kern w:val="0"/>
          <w:sz w:val="28"/>
          <w:szCs w:val="28"/>
        </w:rPr>
        <w:t xml:space="preserve">          </w:t>
      </w:r>
    </w:p>
    <w:p>
      <w:pPr>
        <w:pStyle w:val="10"/>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80" w:lineRule="exact"/>
        <w:ind w:firstLine="6720" w:firstLineChars="2400"/>
        <w:textAlignment w:val="auto"/>
        <w:outlineLvl w:val="9"/>
        <w:rPr>
          <w:rFonts w:ascii="仿宋_GB2312" w:hAnsi="仿宋_GB2312" w:eastAsia="仿宋_GB2312" w:cs="仿宋_GB2312"/>
          <w:color w:val="000000" w:themeColor="text1"/>
          <w:kern w:val="0"/>
          <w:sz w:val="28"/>
          <w:szCs w:val="28"/>
        </w:rPr>
      </w:pPr>
      <w:r>
        <w:rPr>
          <w:rFonts w:hint="eastAsia" w:ascii="仿宋_GB2312" w:hAnsi="仿宋_GB2312" w:eastAsia="仿宋_GB2312" w:cs="仿宋_GB2312"/>
          <w:color w:val="000000" w:themeColor="text1"/>
          <w:kern w:val="0"/>
          <w:sz w:val="28"/>
          <w:szCs w:val="28"/>
        </w:rPr>
        <w:t>（乡党政办）</w:t>
      </w:r>
    </w:p>
    <w:p>
      <w:pPr>
        <w:spacing w:line="600" w:lineRule="exact"/>
        <w:rPr>
          <w:rFonts w:hint="eastAsia" w:ascii="黑体" w:eastAsia="黑体"/>
          <w:sz w:val="30"/>
          <w:szCs w:val="30"/>
        </w:rPr>
      </w:pPr>
    </w:p>
    <w:p>
      <w:pPr>
        <w:spacing w:line="600" w:lineRule="exact"/>
        <w:rPr>
          <w:rFonts w:ascii="仿宋_GB2312" w:hAnsi="宋体" w:eastAsia="仿宋_GB2312" w:cs="宋体"/>
          <w:kern w:val="0"/>
          <w:sz w:val="28"/>
          <w:szCs w:val="28"/>
        </w:rPr>
      </w:pPr>
      <w:r>
        <w:rPr>
          <w:rFonts w:hint="eastAsia" w:ascii="黑体" w:eastAsia="黑体"/>
          <w:sz w:val="30"/>
          <w:szCs w:val="30"/>
        </w:rPr>
        <w:t xml:space="preserve">【部门简讯】 </w:t>
      </w:r>
      <w:r>
        <w:rPr>
          <w:rFonts w:hint="eastAsia" w:ascii="仿宋_GB2312" w:hAnsi="宋体" w:eastAsia="仿宋_GB2312" w:cs="宋体"/>
          <w:kern w:val="0"/>
          <w:sz w:val="28"/>
          <w:szCs w:val="28"/>
        </w:rPr>
        <w:t xml:space="preserve">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560" w:firstLineChars="200"/>
        <w:jc w:val="both"/>
        <w:textAlignment w:val="auto"/>
        <w:outlineLvl w:val="9"/>
        <w:rPr>
          <w:rFonts w:hint="eastAsia" w:ascii="仿宋_GB2312" w:hAnsi="宋体" w:eastAsia="仿宋_GB2312" w:cs="宋体"/>
          <w:kern w:val="0"/>
          <w:sz w:val="28"/>
          <w:szCs w:val="28"/>
          <w:lang w:val="en-US" w:eastAsia="zh-CN" w:bidi="ar-SA"/>
        </w:rPr>
      </w:pPr>
      <w:r>
        <w:rPr>
          <w:rFonts w:hint="eastAsia" w:ascii="仿宋_GB2312" w:hAnsi="宋体" w:eastAsia="仿宋_GB2312" w:cs="宋体"/>
          <w:kern w:val="0"/>
          <w:sz w:val="28"/>
          <w:szCs w:val="28"/>
          <w:lang w:val="en-US" w:eastAsia="zh-CN" w:bidi="ar-SA"/>
        </w:rPr>
        <w:t>▲为庆祝“八·一”建军节，进一步增进乡社区党群服务中心与驻岛海军官兵的相互了解，乡社区党群服务中心党支部特邀请中国人民解放军92608部队驻横沙党小组，于8月2日联合组织开展“本月我当班”党建轮值活动。                 （乡社区党群服务中心）</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560" w:firstLineChars="200"/>
        <w:jc w:val="both"/>
        <w:textAlignment w:val="auto"/>
        <w:outlineLvl w:val="9"/>
        <w:rPr>
          <w:rFonts w:hint="eastAsia" w:ascii="仿宋_GB2312" w:hAnsi="宋体" w:eastAsia="仿宋_GB2312" w:cs="宋体"/>
          <w:kern w:val="0"/>
          <w:sz w:val="28"/>
          <w:szCs w:val="28"/>
          <w:lang w:val="en-US" w:eastAsia="zh-CN" w:bidi="ar-SA"/>
        </w:rPr>
      </w:pPr>
      <w:r>
        <w:rPr>
          <w:rFonts w:hint="eastAsia" w:ascii="仿宋_GB2312" w:hAnsi="宋体" w:eastAsia="仿宋_GB2312" w:cs="宋体"/>
          <w:kern w:val="0"/>
          <w:sz w:val="28"/>
          <w:szCs w:val="28"/>
          <w:lang w:val="en-US" w:eastAsia="zh-CN" w:bidi="ar-SA"/>
        </w:rPr>
        <w:t>▲8月4日，市农业农村委农村社会事业促进处副处长陈怡赟一行来横，实地调研横沙乡乡村治理工作开展情况以及取得成效。区农委三级调研员陆锦辉，乡党委书记杨冬卫、乡党委副书记高品英、乡党委组织委员沙刘勇全程陪同参与此次调研。         （乡党群办）</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560" w:firstLineChars="200"/>
        <w:jc w:val="both"/>
        <w:textAlignment w:val="auto"/>
        <w:outlineLvl w:val="9"/>
        <w:rPr>
          <w:rFonts w:hint="default" w:ascii="仿宋_GB2312" w:hAnsi="宋体" w:eastAsia="仿宋_GB2312" w:cs="宋体"/>
          <w:kern w:val="0"/>
          <w:sz w:val="28"/>
          <w:szCs w:val="28"/>
          <w:lang w:val="en-US" w:eastAsia="zh-CN" w:bidi="ar-SA"/>
        </w:rPr>
      </w:pPr>
      <w:r>
        <w:rPr>
          <w:rFonts w:hint="eastAsia" w:ascii="仿宋_GB2312" w:hAnsi="宋体" w:eastAsia="仿宋_GB2312" w:cs="宋体"/>
          <w:kern w:val="0"/>
          <w:sz w:val="28"/>
          <w:szCs w:val="28"/>
          <w:lang w:val="en-US" w:eastAsia="zh-CN" w:bidi="ar-SA"/>
        </w:rPr>
        <w:t>▲8月5日，乡部分人大代表对我乡中小河道整治及河道市场化养护成效进行半年度考核，本次考核采用不定点、不通知的形式进行。乡水务所、农业农村办相关人员陪同。                (乡水务所)</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560" w:firstLineChars="200"/>
        <w:jc w:val="both"/>
        <w:textAlignment w:val="auto"/>
        <w:outlineLvl w:val="9"/>
        <w:rPr>
          <w:rFonts w:hint="eastAsia" w:ascii="仿宋_GB2312" w:hAnsi="宋体" w:eastAsia="仿宋_GB2312" w:cs="宋体"/>
          <w:kern w:val="0"/>
          <w:sz w:val="28"/>
          <w:szCs w:val="28"/>
          <w:lang w:val="en-US" w:eastAsia="zh-CN" w:bidi="ar-SA"/>
        </w:rPr>
      </w:pPr>
      <w:r>
        <w:rPr>
          <w:rFonts w:hint="eastAsia" w:ascii="仿宋_GB2312" w:hAnsi="宋体" w:eastAsia="仿宋_GB2312" w:cs="宋体"/>
          <w:kern w:val="0"/>
          <w:sz w:val="28"/>
          <w:szCs w:val="28"/>
          <w:lang w:val="en-US" w:eastAsia="zh-CN" w:bidi="ar-SA"/>
        </w:rPr>
        <w:t>▲8月6日，区乡村振兴办组织有关专家及区级部门赴我乡民生村、民永村开展区级乡村振兴示范村成效评审。乡党委副书记、乡长曹俊及相关部门负责人、村委负责人陪同。       （乡农业农村办）</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560" w:firstLineChars="200"/>
        <w:jc w:val="both"/>
        <w:textAlignment w:val="auto"/>
        <w:outlineLvl w:val="9"/>
        <w:rPr>
          <w:rFonts w:hint="eastAsia" w:ascii="仿宋_GB2312" w:hAnsi="宋体" w:eastAsia="仿宋_GB2312" w:cs="宋体"/>
          <w:kern w:val="0"/>
          <w:sz w:val="28"/>
          <w:szCs w:val="28"/>
          <w:lang w:val="en-US" w:eastAsia="zh-CN" w:bidi="ar-SA"/>
        </w:rPr>
      </w:pPr>
      <w:r>
        <w:rPr>
          <w:rFonts w:hint="eastAsia" w:ascii="仿宋_GB2312" w:hAnsi="宋体" w:eastAsia="仿宋_GB2312" w:cs="宋体"/>
          <w:kern w:val="0"/>
          <w:sz w:val="28"/>
          <w:szCs w:val="28"/>
          <w:lang w:val="en-US" w:eastAsia="zh-CN" w:bidi="ar-SA"/>
        </w:rPr>
        <w:t>▲8月10日，区假期办督导组来横开展假日学校督导工作，乡事业办、假期办负责同志陪同。督查组一行来到新永村、东浜村、东兴村等假日学校，实地观看相关活动，查看台帐资料，并与假日学校辅导员作了深入交流。                                (乡事业办)</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560" w:firstLineChars="200"/>
        <w:jc w:val="both"/>
        <w:textAlignment w:val="auto"/>
        <w:outlineLvl w:val="9"/>
        <w:rPr>
          <w:rFonts w:hint="eastAsia" w:ascii="仿宋_GB2312" w:hAnsi="宋体" w:eastAsia="仿宋_GB2312" w:cs="宋体"/>
          <w:kern w:val="0"/>
          <w:sz w:val="28"/>
          <w:szCs w:val="28"/>
          <w:lang w:val="en-US" w:eastAsia="zh-CN" w:bidi="ar-SA"/>
        </w:rPr>
      </w:pPr>
      <w:r>
        <w:rPr>
          <w:rFonts w:hint="eastAsia" w:ascii="仿宋_GB2312" w:hAnsi="宋体" w:eastAsia="仿宋_GB2312" w:cs="宋体"/>
          <w:kern w:val="0"/>
          <w:sz w:val="28"/>
          <w:szCs w:val="28"/>
          <w:lang w:val="en-US" w:eastAsia="zh-CN" w:bidi="ar-SA"/>
        </w:rPr>
        <w:t>▲8月16日，横沙乡妇联、团委、文明办、事业办联合开展“传承红色基因 赓续精神血脉”红色经典诵读活动暨微心愿发放仪式，共有40余名青少年参加此次活动。（乡妇联、团委、文明办、事业办）</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560" w:firstLineChars="200"/>
        <w:jc w:val="both"/>
        <w:textAlignment w:val="auto"/>
        <w:outlineLvl w:val="9"/>
        <w:rPr>
          <w:rFonts w:hint="default" w:ascii="仿宋_GB2312" w:hAnsi="宋体" w:eastAsia="仿宋_GB2312" w:cs="宋体"/>
          <w:kern w:val="0"/>
          <w:sz w:val="28"/>
          <w:szCs w:val="28"/>
          <w:lang w:val="en-US" w:eastAsia="zh-CN" w:bidi="ar-SA"/>
        </w:rPr>
      </w:pPr>
      <w:r>
        <w:rPr>
          <w:rFonts w:hint="eastAsia" w:ascii="仿宋_GB2312" w:hAnsi="宋体" w:eastAsia="仿宋_GB2312" w:cs="宋体"/>
          <w:kern w:val="0"/>
          <w:sz w:val="28"/>
          <w:szCs w:val="28"/>
          <w:lang w:val="en-US" w:eastAsia="zh-CN" w:bidi="ar-SA"/>
        </w:rPr>
        <w:t>▲8月19日，乡妇联举办“从决议到行动”之“妇女议事会决策的行动转化”课程，由上海市女性社会组织发展中心老师作专题讲座，来自25个村居的妇联主席和执委骨干参加了本次培训。    (乡妇联)</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560" w:firstLineChars="200"/>
        <w:jc w:val="both"/>
        <w:textAlignment w:val="auto"/>
        <w:outlineLvl w:val="9"/>
        <w:rPr>
          <w:rFonts w:hint="eastAsia" w:ascii="仿宋_GB2312" w:hAnsi="宋体" w:eastAsia="仿宋_GB2312" w:cs="宋体"/>
          <w:kern w:val="0"/>
          <w:sz w:val="28"/>
          <w:szCs w:val="28"/>
          <w:lang w:val="en-US" w:eastAsia="zh-CN" w:bidi="ar-SA"/>
        </w:rPr>
      </w:pPr>
      <w:r>
        <w:rPr>
          <w:rFonts w:hint="eastAsia" w:ascii="仿宋_GB2312" w:hAnsi="宋体" w:eastAsia="仿宋_GB2312" w:cs="宋体"/>
          <w:kern w:val="0"/>
          <w:sz w:val="28"/>
          <w:szCs w:val="28"/>
          <w:lang w:val="en-US" w:eastAsia="zh-CN" w:bidi="ar-SA"/>
        </w:rPr>
        <w:t>▲为引领推进崇明籍大学生“感党恩、听党话、跟党走”，鼓励在外优秀人才反哺家乡建设、支持家乡发展，8月20日，乡团委举行“燕归巢·汇智横沙”暨“铭记历史 智见未来”研学活动,本次活动共有40余名横沙籍大学生及在横工作三支一扶参加。    （乡团委）</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560" w:firstLineChars="200"/>
        <w:jc w:val="both"/>
        <w:textAlignment w:val="auto"/>
        <w:outlineLvl w:val="9"/>
        <w:rPr>
          <w:rFonts w:hint="eastAsia" w:ascii="仿宋_GB2312" w:hAnsi="宋体" w:eastAsia="仿宋_GB2312" w:cs="宋体"/>
          <w:kern w:val="0"/>
          <w:sz w:val="28"/>
          <w:szCs w:val="28"/>
          <w:lang w:val="en-US" w:eastAsia="zh-CN" w:bidi="ar-SA"/>
        </w:rPr>
      </w:pPr>
      <w:r>
        <w:rPr>
          <w:rFonts w:hint="eastAsia" w:ascii="仿宋_GB2312" w:hAnsi="宋体" w:eastAsia="仿宋_GB2312" w:cs="宋体"/>
          <w:kern w:val="0"/>
          <w:sz w:val="28"/>
          <w:szCs w:val="28"/>
          <w:lang w:val="en-US" w:eastAsia="zh-CN" w:bidi="ar-SA"/>
        </w:rPr>
        <w:t>▲为进一步加强儿童自我管理能力，强化自我服务意识，</w:t>
      </w:r>
      <w:r>
        <w:rPr>
          <w:rFonts w:hint="default" w:ascii="仿宋_GB2312" w:hAnsi="宋体" w:eastAsia="仿宋_GB2312" w:cs="宋体"/>
          <w:kern w:val="0"/>
          <w:sz w:val="28"/>
          <w:szCs w:val="28"/>
          <w:lang w:val="en-US" w:eastAsia="zh-CN" w:bidi="ar-SA"/>
        </w:rPr>
        <w:t>8</w:t>
      </w:r>
      <w:r>
        <w:rPr>
          <w:rFonts w:hint="eastAsia" w:ascii="仿宋_GB2312" w:hAnsi="宋体" w:eastAsia="仿宋_GB2312" w:cs="宋体"/>
          <w:kern w:val="0"/>
          <w:sz w:val="28"/>
          <w:szCs w:val="28"/>
          <w:lang w:val="en-US" w:eastAsia="zh-CN" w:bidi="ar-SA"/>
        </w:rPr>
        <w:t>月</w:t>
      </w:r>
      <w:r>
        <w:rPr>
          <w:rFonts w:hint="default" w:ascii="仿宋_GB2312" w:hAnsi="宋体" w:eastAsia="仿宋_GB2312" w:cs="宋体"/>
          <w:kern w:val="0"/>
          <w:sz w:val="28"/>
          <w:szCs w:val="28"/>
          <w:lang w:val="en-US" w:eastAsia="zh-CN" w:bidi="ar-SA"/>
        </w:rPr>
        <w:t>24</w:t>
      </w:r>
      <w:r>
        <w:rPr>
          <w:rFonts w:hint="eastAsia" w:ascii="仿宋_GB2312" w:hAnsi="宋体" w:eastAsia="仿宋_GB2312" w:cs="宋体"/>
          <w:kern w:val="0"/>
          <w:sz w:val="28"/>
          <w:szCs w:val="28"/>
          <w:lang w:val="en-US" w:eastAsia="zh-CN" w:bidi="ar-SA"/>
        </w:rPr>
        <w:t>日，横沙乡举行儿童议事会选举会议，</w:t>
      </w:r>
      <w:r>
        <w:rPr>
          <w:rFonts w:hint="default" w:ascii="仿宋_GB2312" w:hAnsi="宋体" w:eastAsia="仿宋_GB2312" w:cs="宋体"/>
          <w:kern w:val="0"/>
          <w:sz w:val="28"/>
          <w:szCs w:val="28"/>
          <w:lang w:val="en-US" w:eastAsia="zh-CN" w:bidi="ar-SA"/>
        </w:rPr>
        <w:t>34</w:t>
      </w:r>
      <w:r>
        <w:rPr>
          <w:rFonts w:hint="eastAsia" w:ascii="仿宋_GB2312" w:hAnsi="宋体" w:eastAsia="仿宋_GB2312" w:cs="宋体"/>
          <w:kern w:val="0"/>
          <w:sz w:val="28"/>
          <w:szCs w:val="28"/>
          <w:lang w:val="en-US" w:eastAsia="zh-CN" w:bidi="ar-SA"/>
        </w:rPr>
        <w:t>名儿童参加了竞选演讲。根据现场投票和综合表现，选出横沙乡第一届儿童议事会成员。（乡妇儿工委）</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560" w:firstLineChars="200"/>
        <w:jc w:val="both"/>
        <w:textAlignment w:val="auto"/>
        <w:outlineLvl w:val="9"/>
        <w:rPr>
          <w:rFonts w:hint="eastAsia" w:ascii="仿宋_GB2312" w:hAnsi="宋体" w:eastAsia="仿宋_GB2312" w:cs="宋体"/>
          <w:kern w:val="0"/>
          <w:sz w:val="28"/>
          <w:szCs w:val="28"/>
          <w:lang w:val="en-US" w:eastAsia="zh-CN" w:bidi="ar-SA"/>
        </w:rPr>
      </w:pPr>
      <w:r>
        <w:rPr>
          <w:rFonts w:hint="eastAsia" w:ascii="仿宋_GB2312" w:hAnsi="宋体" w:eastAsia="仿宋_GB2312" w:cs="宋体"/>
          <w:kern w:val="0"/>
          <w:sz w:val="28"/>
          <w:szCs w:val="28"/>
          <w:lang w:val="en-US" w:eastAsia="zh-CN" w:bidi="ar-SA"/>
        </w:rPr>
        <w:t>▲8月26日，乡开发公司党支部组织部分党员开展以“志愿进社区、党员我先行”为主题的环境集中整治行动。志愿者们来到锦霞公寓，清扫卫生死角、摆放违停车辆、检查消防点位。整治后，公寓面貌焕然一新。                                   （乡开发公司）</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560" w:firstLineChars="200"/>
        <w:jc w:val="both"/>
        <w:textAlignment w:val="auto"/>
        <w:outlineLvl w:val="9"/>
        <w:rPr>
          <w:rFonts w:hint="eastAsia" w:ascii="仿宋_GB2312" w:hAnsi="宋体" w:eastAsia="仿宋_GB2312" w:cs="宋体"/>
          <w:kern w:val="0"/>
          <w:sz w:val="28"/>
          <w:szCs w:val="28"/>
          <w:lang w:val="en-US" w:eastAsia="zh-CN" w:bidi="ar-SA"/>
        </w:rPr>
      </w:pPr>
      <w:r>
        <w:rPr>
          <w:rFonts w:hint="eastAsia" w:ascii="仿宋_GB2312" w:hAnsi="宋体" w:eastAsia="仿宋_GB2312" w:cs="宋体"/>
          <w:kern w:val="0"/>
          <w:sz w:val="28"/>
          <w:szCs w:val="28"/>
          <w:lang w:val="en-US" w:eastAsia="zh-CN" w:bidi="ar-SA"/>
        </w:rPr>
        <w:t>▲乡综合行政执法队加大违法户外广告设施整治力度，依纪依规开展专项执法整治行动。8月份，共开展执法检查86次，发现问题20处，对存在问题的检查对象开展普法宣传和宣传教育，并开具《责令拆除决定书》，目前已整改拆除17处。           （乡城管中队）</w:t>
      </w:r>
    </w:p>
    <w:p>
      <w:pPr>
        <w:pStyle w:val="2"/>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lang w:val="en-US" w:eastAsia="zh-CN"/>
        </w:rPr>
      </w:pPr>
      <w:r>
        <w:rPr>
          <w:rFonts w:hint="eastAsia" w:ascii="仿宋_GB2312" w:hAnsi="宋体" w:eastAsia="仿宋_GB2312" w:cs="宋体"/>
          <w:kern w:val="0"/>
          <w:sz w:val="28"/>
          <w:szCs w:val="28"/>
          <w:lang w:val="en-US" w:eastAsia="zh-CN" w:bidi="ar-SA"/>
        </w:rPr>
        <w:t>▲</w:t>
      </w:r>
      <w:r>
        <w:rPr>
          <w:rFonts w:hint="eastAsia" w:ascii="仿宋_GB2312" w:hAnsi="Calibri" w:eastAsia="仿宋_GB2312" w:cs="Times New Roman"/>
          <w:sz w:val="28"/>
          <w:szCs w:val="28"/>
          <w:lang w:val="en-US" w:eastAsia="zh-CN" w:bidi="ar"/>
        </w:rPr>
        <w:t>8月26日，乡社区党群服务中心承接区党建服务中心开展的“本月我当班”党群活动轮值暨“百年印记——红色传承”红色精神精品党课大家讲活动。区税务局、海塘管理所、法院、规土局、建委和建设镇、横沙乡部分党员参与。                  (乡党群服务中心)</w:t>
      </w:r>
    </w:p>
    <w:p>
      <w:pPr>
        <w:widowControl/>
        <w:spacing w:line="580" w:lineRule="exact"/>
        <w:jc w:val="left"/>
        <w:rPr>
          <w:rFonts w:ascii="黑体" w:eastAsia="黑体"/>
          <w:sz w:val="30"/>
          <w:szCs w:val="30"/>
        </w:rPr>
      </w:pPr>
      <w:r>
        <w:rPr>
          <w:rFonts w:hint="eastAsia" w:ascii="黑体" w:eastAsia="黑体"/>
          <w:sz w:val="30"/>
          <w:szCs w:val="30"/>
        </w:rPr>
        <w:t>【村居简讯】</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outlineLvl w:val="9"/>
        <w:rPr>
          <w:rFonts w:hint="eastAsia" w:ascii="仿宋_GB2312" w:hAnsi="Calibri" w:eastAsia="仿宋_GB2312" w:cs="仿宋_GB2312"/>
          <w:kern w:val="2"/>
          <w:sz w:val="28"/>
          <w:szCs w:val="28"/>
          <w:lang w:val="en-US" w:eastAsia="zh-CN" w:bidi="ar"/>
        </w:rPr>
      </w:pPr>
      <w:r>
        <w:rPr>
          <w:rFonts w:hint="eastAsia" w:ascii="仿宋_GB2312" w:hAnsi="Calibri" w:eastAsia="仿宋_GB2312" w:cs="仿宋_GB2312"/>
          <w:kern w:val="2"/>
          <w:sz w:val="28"/>
          <w:szCs w:val="28"/>
          <w:lang w:val="en-US" w:eastAsia="zh-CN" w:bidi="ar"/>
        </w:rPr>
        <w:t xml:space="preserve">▲8月11日，民建村召开党史学习教育组织生活会，特邀乡宣传委员黄建忠讲课，32名党员参与了活动。               （民建村）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firstLine="560" w:firstLineChars="200"/>
        <w:jc w:val="both"/>
        <w:textAlignment w:val="auto"/>
        <w:outlineLvl w:val="9"/>
        <w:rPr>
          <w:rFonts w:hint="eastAsia" w:ascii="仿宋_GB2312" w:hAnsi="Calibri" w:eastAsia="仿宋_GB2312" w:cs="仿宋_GB2312"/>
          <w:kern w:val="2"/>
          <w:sz w:val="28"/>
          <w:szCs w:val="28"/>
          <w:lang w:val="en-US" w:eastAsia="zh-CN" w:bidi="ar"/>
        </w:rPr>
      </w:pPr>
      <w:r>
        <w:rPr>
          <w:rFonts w:hint="eastAsia" w:ascii="仿宋_GB2312" w:hAnsi="Calibri" w:eastAsia="仿宋_GB2312" w:cs="仿宋_GB2312"/>
          <w:kern w:val="2"/>
          <w:sz w:val="28"/>
          <w:szCs w:val="28"/>
          <w:lang w:val="en-US" w:eastAsia="zh-CN" w:bidi="ar"/>
        </w:rPr>
        <w:t>▲8月11日，东浜村召开辖区外来人员工作会议，由社区民警讲解反诈防骗知识和关于进一步做好外来人口疫情排摸、登记等工作要求。                                               （东浜村）</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firstLine="560" w:firstLineChars="200"/>
        <w:jc w:val="both"/>
        <w:textAlignment w:val="auto"/>
        <w:outlineLvl w:val="9"/>
        <w:rPr>
          <w:rFonts w:hint="default" w:ascii="仿宋_GB2312" w:hAnsi="Calibri" w:eastAsia="仿宋_GB2312" w:cs="仿宋_GB2312"/>
          <w:kern w:val="2"/>
          <w:sz w:val="28"/>
          <w:szCs w:val="28"/>
          <w:lang w:val="en-US" w:eastAsia="zh-CN" w:bidi="ar"/>
        </w:rPr>
      </w:pPr>
      <w:r>
        <w:rPr>
          <w:rFonts w:hint="eastAsia" w:ascii="仿宋_GB2312" w:hAnsi="Calibri" w:eastAsia="仿宋_GB2312" w:cs="仿宋_GB2312"/>
          <w:kern w:val="2"/>
          <w:sz w:val="28"/>
          <w:szCs w:val="28"/>
          <w:lang w:val="en-US" w:eastAsia="zh-CN" w:bidi="ar"/>
        </w:rPr>
        <w:t xml:space="preserve">▲8月11日，新民居委会与横沙消防救援站共同举办以“生命至上·走进消防”为主题的参观体验活动，让社区未成年人零距离参观体验消防生活，学习消防安全常识，增强消防安全意识。 (新民居委)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firstLine="560" w:firstLineChars="200"/>
        <w:jc w:val="both"/>
        <w:textAlignment w:val="auto"/>
        <w:outlineLvl w:val="9"/>
        <w:rPr>
          <w:rFonts w:hint="eastAsia" w:ascii="仿宋_GB2312" w:hAnsi="Calibri" w:eastAsia="仿宋_GB2312" w:cs="仿宋_GB2312"/>
          <w:kern w:val="2"/>
          <w:sz w:val="28"/>
          <w:szCs w:val="28"/>
          <w:lang w:val="en-US" w:eastAsia="zh-CN" w:bidi="ar"/>
        </w:rPr>
      </w:pPr>
      <w:r>
        <w:rPr>
          <w:rFonts w:hint="eastAsia" w:ascii="仿宋_GB2312" w:hAnsi="Calibri" w:eastAsia="仿宋_GB2312" w:cs="仿宋_GB2312"/>
          <w:kern w:val="2"/>
          <w:sz w:val="28"/>
          <w:szCs w:val="28"/>
          <w:lang w:val="en-US" w:eastAsia="zh-CN" w:bidi="ar"/>
        </w:rPr>
        <w:t>▲8月20日，新北村党总支开展党章专题学习。通过学习《中国共产党党旗党徽条例》《中国共产党党员教育管理工作条例》，进一步增强全体党员的党性意识，提振干事创业精气神。       （新北村）</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firstLine="560" w:firstLineChars="200"/>
        <w:jc w:val="both"/>
        <w:textAlignment w:val="auto"/>
        <w:outlineLvl w:val="9"/>
        <w:rPr>
          <w:rFonts w:hint="default" w:ascii="仿宋_GB2312" w:hAnsi="Calibri" w:eastAsia="仿宋_GB2312" w:cs="仿宋_GB2312"/>
          <w:kern w:val="2"/>
          <w:sz w:val="28"/>
          <w:szCs w:val="28"/>
          <w:lang w:val="en-US" w:eastAsia="zh-CN" w:bidi="ar"/>
        </w:rPr>
      </w:pPr>
      <w:r>
        <w:rPr>
          <w:rFonts w:hint="eastAsia" w:ascii="仿宋_GB2312" w:hAnsi="Calibri" w:eastAsia="仿宋_GB2312" w:cs="仿宋_GB2312"/>
          <w:kern w:val="2"/>
          <w:sz w:val="28"/>
          <w:szCs w:val="28"/>
          <w:lang w:val="en-US" w:eastAsia="zh-CN" w:bidi="ar"/>
        </w:rPr>
        <w:t>▲8月23日，中国农业银行股份有限公司上海横沙支行党支部与中共崇明区横沙乡永发村总支部委员会举行结对共建签约仪式。双方就加强党组织队伍建设、更好发挥党建引领作用等方面作了深入交流研讨。                                              (永发村)</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firstLine="560" w:firstLineChars="200"/>
        <w:jc w:val="both"/>
        <w:textAlignment w:val="auto"/>
        <w:outlineLvl w:val="9"/>
        <w:rPr>
          <w:rFonts w:hint="eastAsia" w:ascii="仿宋_GB2312" w:hAnsi="Calibri" w:eastAsia="仿宋_GB2312" w:cs="仿宋_GB2312"/>
          <w:kern w:val="2"/>
          <w:sz w:val="28"/>
          <w:szCs w:val="28"/>
          <w:lang w:val="en-US" w:eastAsia="zh-CN" w:bidi="ar"/>
        </w:rPr>
      </w:pPr>
      <w:r>
        <w:rPr>
          <w:rFonts w:hint="eastAsia" w:ascii="仿宋_GB2312" w:hAnsi="Calibri" w:eastAsia="仿宋_GB2312" w:cs="仿宋_GB2312"/>
          <w:kern w:val="2"/>
          <w:sz w:val="28"/>
          <w:szCs w:val="28"/>
          <w:lang w:val="en-US" w:eastAsia="zh-CN" w:bidi="ar"/>
        </w:rPr>
        <w:t>▲8月25日，乡党委书记杨冬卫来到兴胜村慰问困难老党员。杨书记详细询问了老人的身体情况，鼓励老党员老同志继续发挥余热，对党委政府工作多提宝贵建议。                        （兴胜村）</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firstLine="560" w:firstLineChars="200"/>
        <w:jc w:val="both"/>
        <w:textAlignment w:val="auto"/>
        <w:outlineLvl w:val="9"/>
        <w:rPr>
          <w:rFonts w:hint="eastAsia" w:ascii="仿宋_GB2312" w:hAnsi="Calibri" w:eastAsia="仿宋_GB2312" w:cs="仿宋_GB2312"/>
          <w:kern w:val="2"/>
          <w:sz w:val="28"/>
          <w:szCs w:val="28"/>
          <w:lang w:val="en-US" w:eastAsia="zh-CN" w:bidi="ar"/>
        </w:rPr>
      </w:pPr>
      <w:r>
        <w:rPr>
          <w:rFonts w:hint="eastAsia" w:ascii="仿宋_GB2312" w:hAnsi="Calibri" w:eastAsia="仿宋_GB2312" w:cs="仿宋_GB2312"/>
          <w:kern w:val="2"/>
          <w:sz w:val="28"/>
          <w:szCs w:val="28"/>
          <w:lang w:val="en-US" w:eastAsia="zh-CN" w:bidi="ar"/>
        </w:rPr>
        <w:t>▲8月28日，民永村举办第四届科教兴村奖学金颁发仪式。学校领导、民永村两委班子成员、民永村2021年新录取学生（高校录取、初升高）及家长、民永村历届学生代表、初三新生代表参与本次活动。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firstLine="7000" w:firstLineChars="2500"/>
        <w:jc w:val="both"/>
        <w:textAlignment w:val="auto"/>
        <w:outlineLvl w:val="9"/>
        <w:rPr>
          <w:rFonts w:ascii="仿宋_GB2312" w:eastAsia="仿宋_GB2312"/>
          <w:sz w:val="28"/>
          <w:szCs w:val="28"/>
        </w:rPr>
      </w:pPr>
      <w:r>
        <w:rPr>
          <w:rFonts w:hint="eastAsia" w:ascii="仿宋_GB2312" w:hAnsi="Calibri" w:eastAsia="仿宋_GB2312" w:cs="仿宋_GB2312"/>
          <w:kern w:val="2"/>
          <w:sz w:val="28"/>
          <w:szCs w:val="28"/>
          <w:lang w:val="en-US" w:eastAsia="zh-CN" w:bidi="ar"/>
        </w:rPr>
        <w:t>（民永村）</w:t>
      </w:r>
    </w:p>
    <w:p>
      <w:pPr>
        <w:spacing w:line="500" w:lineRule="exact"/>
        <w:jc w:val="center"/>
      </w:pPr>
      <w:r>
        <w:rPr>
          <w:rFonts w:ascii="黑体" w:eastAsia="黑体"/>
          <w:spacing w:val="12"/>
          <w:sz w:val="30"/>
          <w:szCs w:val="30"/>
        </w:rPr>
        <w:pict>
          <v:line id="直线 31" o:spid="_x0000_s1070" o:spt="20" style="position:absolute;left:0pt;margin-left:0pt;margin-top:5.3pt;height:0pt;width:441pt;z-index:1024;mso-width-relative:page;mso-height-relative:page;" stroked="t" coordsize="21600,21600">
            <v:path arrowok="t"/>
            <v:fill focussize="0,0"/>
            <v:stroke color="#FF0000"/>
            <v:imagedata o:title=""/>
            <o:lock v:ext="edit"/>
          </v:line>
        </w:pict>
      </w:r>
      <w:r>
        <w:rPr>
          <w:rFonts w:hint="eastAsia" w:ascii="仿宋_GB2312" w:eastAsia="仿宋_GB2312"/>
          <w:sz w:val="24"/>
        </w:rPr>
        <w:t>《横沙报道》电子版上传在《横沙报道》QQ群文件夹。群号：366857618</w:t>
      </w:r>
    </w:p>
    <w:sectPr>
      <w:pgSz w:w="11906" w:h="16838"/>
      <w:pgMar w:top="1389" w:right="1758" w:bottom="1440" w:left="1758"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Helvetica Neue">
    <w:altName w:val="Segoe Print"/>
    <w:panose1 w:val="00000000000000000000"/>
    <w:charset w:val="00"/>
    <w:family w:val="roman"/>
    <w:pitch w:val="default"/>
    <w:sig w:usb0="00000000" w:usb1="00000000" w:usb2="00000000" w:usb3="00000000" w:csb0="00000000" w:csb1="00000000"/>
  </w:font>
  <w:font w:name="Arial Unicode MS">
    <w:panose1 w:val="020B0604020202020204"/>
    <w:charset w:val="86"/>
    <w:family w:val="swiss"/>
    <w:pitch w:val="default"/>
    <w:sig w:usb0="FFFFFFFF" w:usb1="E9FFFFFF" w:usb2="0000003F" w:usb3="00000000" w:csb0="603F01FF" w:csb1="FFFF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3"/>
      </w:rPr>
    </w:pPr>
    <w:r>
      <w:rPr>
        <w:rStyle w:val="13"/>
      </w:rPr>
      <w:fldChar w:fldCharType="begin"/>
    </w:r>
    <w:r>
      <w:rPr>
        <w:rStyle w:val="13"/>
      </w:rPr>
      <w:instrText xml:space="preserve">PAGE  </w:instrText>
    </w:r>
    <w:r>
      <w:rPr>
        <w:rStyle w:val="13"/>
      </w:rPr>
      <w:fldChar w:fldCharType="separate"/>
    </w:r>
    <w:r>
      <w:rPr>
        <w:rStyle w:val="13"/>
      </w:rPr>
      <w:t>14</w:t>
    </w:r>
    <w:r>
      <w:rPr>
        <w:rStyle w:val="13"/>
      </w:rPr>
      <w:fldChar w:fldCharType="end"/>
    </w: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3"/>
      </w:rPr>
    </w:pPr>
    <w:r>
      <w:fldChar w:fldCharType="begin"/>
    </w:r>
    <w:r>
      <w:rPr>
        <w:rStyle w:val="13"/>
      </w:rPr>
      <w:instrText xml:space="preserve">PAGE  </w:instrText>
    </w:r>
    <w:r>
      <w:fldChar w:fldCharType="end"/>
    </w:r>
  </w:p>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03A65"/>
    <w:rsid w:val="0000010F"/>
    <w:rsid w:val="0000177C"/>
    <w:rsid w:val="0000245F"/>
    <w:rsid w:val="0000297A"/>
    <w:rsid w:val="00003471"/>
    <w:rsid w:val="00003B2C"/>
    <w:rsid w:val="00003FFC"/>
    <w:rsid w:val="000042A3"/>
    <w:rsid w:val="00005229"/>
    <w:rsid w:val="000052F0"/>
    <w:rsid w:val="000054AA"/>
    <w:rsid w:val="00005869"/>
    <w:rsid w:val="00005B00"/>
    <w:rsid w:val="00006A36"/>
    <w:rsid w:val="000076C0"/>
    <w:rsid w:val="000101E8"/>
    <w:rsid w:val="00011143"/>
    <w:rsid w:val="00011E9E"/>
    <w:rsid w:val="00011ECD"/>
    <w:rsid w:val="00012846"/>
    <w:rsid w:val="00012BB0"/>
    <w:rsid w:val="00013E78"/>
    <w:rsid w:val="00014EE0"/>
    <w:rsid w:val="00015E3A"/>
    <w:rsid w:val="00016E23"/>
    <w:rsid w:val="00016EB0"/>
    <w:rsid w:val="00017BE7"/>
    <w:rsid w:val="00017E0E"/>
    <w:rsid w:val="0002061C"/>
    <w:rsid w:val="00020A49"/>
    <w:rsid w:val="00021B52"/>
    <w:rsid w:val="0002236F"/>
    <w:rsid w:val="000242A5"/>
    <w:rsid w:val="000244A6"/>
    <w:rsid w:val="00024969"/>
    <w:rsid w:val="00024DD2"/>
    <w:rsid w:val="00025229"/>
    <w:rsid w:val="00025796"/>
    <w:rsid w:val="00025B3E"/>
    <w:rsid w:val="00026F97"/>
    <w:rsid w:val="000273E3"/>
    <w:rsid w:val="00027534"/>
    <w:rsid w:val="00027656"/>
    <w:rsid w:val="00027B28"/>
    <w:rsid w:val="00027BFF"/>
    <w:rsid w:val="00030C5A"/>
    <w:rsid w:val="0003152C"/>
    <w:rsid w:val="00031608"/>
    <w:rsid w:val="00031C5D"/>
    <w:rsid w:val="00032A30"/>
    <w:rsid w:val="000335BB"/>
    <w:rsid w:val="0003433B"/>
    <w:rsid w:val="00034DE0"/>
    <w:rsid w:val="00034FC2"/>
    <w:rsid w:val="0003532A"/>
    <w:rsid w:val="000356DB"/>
    <w:rsid w:val="00035B5E"/>
    <w:rsid w:val="00036A0B"/>
    <w:rsid w:val="00042280"/>
    <w:rsid w:val="000433AC"/>
    <w:rsid w:val="00043A6E"/>
    <w:rsid w:val="000444D9"/>
    <w:rsid w:val="00044D90"/>
    <w:rsid w:val="00044E03"/>
    <w:rsid w:val="00046184"/>
    <w:rsid w:val="0004622D"/>
    <w:rsid w:val="000502C0"/>
    <w:rsid w:val="0005040F"/>
    <w:rsid w:val="00050DF3"/>
    <w:rsid w:val="000512E1"/>
    <w:rsid w:val="00051566"/>
    <w:rsid w:val="00051881"/>
    <w:rsid w:val="000518B0"/>
    <w:rsid w:val="00052926"/>
    <w:rsid w:val="00054D04"/>
    <w:rsid w:val="000555A8"/>
    <w:rsid w:val="00055E2E"/>
    <w:rsid w:val="00056798"/>
    <w:rsid w:val="000570EF"/>
    <w:rsid w:val="00057787"/>
    <w:rsid w:val="0005784C"/>
    <w:rsid w:val="000603A5"/>
    <w:rsid w:val="00061AF7"/>
    <w:rsid w:val="00061E58"/>
    <w:rsid w:val="00062EF5"/>
    <w:rsid w:val="00062F36"/>
    <w:rsid w:val="0006371D"/>
    <w:rsid w:val="0006460E"/>
    <w:rsid w:val="000649D1"/>
    <w:rsid w:val="00064B1C"/>
    <w:rsid w:val="00064D10"/>
    <w:rsid w:val="000654EB"/>
    <w:rsid w:val="0006726D"/>
    <w:rsid w:val="0007117F"/>
    <w:rsid w:val="00071402"/>
    <w:rsid w:val="0007294E"/>
    <w:rsid w:val="00073459"/>
    <w:rsid w:val="0007400C"/>
    <w:rsid w:val="00074141"/>
    <w:rsid w:val="000742D1"/>
    <w:rsid w:val="0007558A"/>
    <w:rsid w:val="000758A4"/>
    <w:rsid w:val="00075E0A"/>
    <w:rsid w:val="00075E97"/>
    <w:rsid w:val="000765E3"/>
    <w:rsid w:val="00076ADE"/>
    <w:rsid w:val="00076E86"/>
    <w:rsid w:val="000776E9"/>
    <w:rsid w:val="00077989"/>
    <w:rsid w:val="000802AF"/>
    <w:rsid w:val="0008145E"/>
    <w:rsid w:val="00081EF1"/>
    <w:rsid w:val="00082D24"/>
    <w:rsid w:val="00082F71"/>
    <w:rsid w:val="00083217"/>
    <w:rsid w:val="00083B29"/>
    <w:rsid w:val="0008424C"/>
    <w:rsid w:val="00084ABC"/>
    <w:rsid w:val="00084C15"/>
    <w:rsid w:val="000853C9"/>
    <w:rsid w:val="00085785"/>
    <w:rsid w:val="00086234"/>
    <w:rsid w:val="00086274"/>
    <w:rsid w:val="00086460"/>
    <w:rsid w:val="00086882"/>
    <w:rsid w:val="0008714B"/>
    <w:rsid w:val="0008732B"/>
    <w:rsid w:val="000879F2"/>
    <w:rsid w:val="00087AED"/>
    <w:rsid w:val="00087E4E"/>
    <w:rsid w:val="0009111A"/>
    <w:rsid w:val="000913A3"/>
    <w:rsid w:val="00091C53"/>
    <w:rsid w:val="00091E8C"/>
    <w:rsid w:val="000929BE"/>
    <w:rsid w:val="00092AA7"/>
    <w:rsid w:val="00092EA0"/>
    <w:rsid w:val="00094A19"/>
    <w:rsid w:val="00095235"/>
    <w:rsid w:val="0009546E"/>
    <w:rsid w:val="00095674"/>
    <w:rsid w:val="0009679D"/>
    <w:rsid w:val="000974AA"/>
    <w:rsid w:val="000A081E"/>
    <w:rsid w:val="000A0FE5"/>
    <w:rsid w:val="000A10F9"/>
    <w:rsid w:val="000A1BD8"/>
    <w:rsid w:val="000A2326"/>
    <w:rsid w:val="000A26DD"/>
    <w:rsid w:val="000A2746"/>
    <w:rsid w:val="000A2C8D"/>
    <w:rsid w:val="000A46E5"/>
    <w:rsid w:val="000A480E"/>
    <w:rsid w:val="000A4B4D"/>
    <w:rsid w:val="000A5734"/>
    <w:rsid w:val="000A5F33"/>
    <w:rsid w:val="000A697E"/>
    <w:rsid w:val="000A69E8"/>
    <w:rsid w:val="000B0344"/>
    <w:rsid w:val="000B1B06"/>
    <w:rsid w:val="000B25C8"/>
    <w:rsid w:val="000B3695"/>
    <w:rsid w:val="000B488D"/>
    <w:rsid w:val="000B4CA3"/>
    <w:rsid w:val="000B551C"/>
    <w:rsid w:val="000B5E47"/>
    <w:rsid w:val="000B62C7"/>
    <w:rsid w:val="000B63BF"/>
    <w:rsid w:val="000B74ED"/>
    <w:rsid w:val="000B7E91"/>
    <w:rsid w:val="000C020E"/>
    <w:rsid w:val="000C0B4F"/>
    <w:rsid w:val="000C0E1F"/>
    <w:rsid w:val="000C1C69"/>
    <w:rsid w:val="000C1F53"/>
    <w:rsid w:val="000C2141"/>
    <w:rsid w:val="000C22AF"/>
    <w:rsid w:val="000C3A7B"/>
    <w:rsid w:val="000C3D88"/>
    <w:rsid w:val="000C5882"/>
    <w:rsid w:val="000C5AC6"/>
    <w:rsid w:val="000C613B"/>
    <w:rsid w:val="000C65AA"/>
    <w:rsid w:val="000C6753"/>
    <w:rsid w:val="000C6DD9"/>
    <w:rsid w:val="000C7133"/>
    <w:rsid w:val="000C75CD"/>
    <w:rsid w:val="000D0C4A"/>
    <w:rsid w:val="000D0CB6"/>
    <w:rsid w:val="000D1838"/>
    <w:rsid w:val="000D1D2B"/>
    <w:rsid w:val="000D2056"/>
    <w:rsid w:val="000D347D"/>
    <w:rsid w:val="000D4BBE"/>
    <w:rsid w:val="000D5A46"/>
    <w:rsid w:val="000D7AD7"/>
    <w:rsid w:val="000E17F2"/>
    <w:rsid w:val="000E37B3"/>
    <w:rsid w:val="000E4015"/>
    <w:rsid w:val="000E4918"/>
    <w:rsid w:val="000E49C1"/>
    <w:rsid w:val="000E51A1"/>
    <w:rsid w:val="000E6699"/>
    <w:rsid w:val="000E6826"/>
    <w:rsid w:val="000E68DB"/>
    <w:rsid w:val="000E6B22"/>
    <w:rsid w:val="000E7A88"/>
    <w:rsid w:val="000E7CE3"/>
    <w:rsid w:val="000E7FE4"/>
    <w:rsid w:val="000F0028"/>
    <w:rsid w:val="000F03B0"/>
    <w:rsid w:val="000F1070"/>
    <w:rsid w:val="000F159B"/>
    <w:rsid w:val="000F1768"/>
    <w:rsid w:val="000F2011"/>
    <w:rsid w:val="000F223B"/>
    <w:rsid w:val="000F407C"/>
    <w:rsid w:val="000F4611"/>
    <w:rsid w:val="000F500F"/>
    <w:rsid w:val="000F58C5"/>
    <w:rsid w:val="000F5995"/>
    <w:rsid w:val="000F6376"/>
    <w:rsid w:val="000F6F98"/>
    <w:rsid w:val="000F7310"/>
    <w:rsid w:val="000F74C3"/>
    <w:rsid w:val="000F7873"/>
    <w:rsid w:val="001020EF"/>
    <w:rsid w:val="00102921"/>
    <w:rsid w:val="001033EA"/>
    <w:rsid w:val="001038BA"/>
    <w:rsid w:val="00103BB8"/>
    <w:rsid w:val="00103BDA"/>
    <w:rsid w:val="00105595"/>
    <w:rsid w:val="001056CA"/>
    <w:rsid w:val="00105CA9"/>
    <w:rsid w:val="00105E8F"/>
    <w:rsid w:val="00106BCF"/>
    <w:rsid w:val="00106BD2"/>
    <w:rsid w:val="0011024C"/>
    <w:rsid w:val="00110D3E"/>
    <w:rsid w:val="0011102E"/>
    <w:rsid w:val="001112BA"/>
    <w:rsid w:val="0011145D"/>
    <w:rsid w:val="00112344"/>
    <w:rsid w:val="001129EC"/>
    <w:rsid w:val="00112B36"/>
    <w:rsid w:val="001132A2"/>
    <w:rsid w:val="00114AC3"/>
    <w:rsid w:val="00114DDC"/>
    <w:rsid w:val="00114E55"/>
    <w:rsid w:val="001158B4"/>
    <w:rsid w:val="0011658A"/>
    <w:rsid w:val="00116A80"/>
    <w:rsid w:val="00116C7C"/>
    <w:rsid w:val="00120FEF"/>
    <w:rsid w:val="00121CB1"/>
    <w:rsid w:val="001224D6"/>
    <w:rsid w:val="00122DE4"/>
    <w:rsid w:val="00123141"/>
    <w:rsid w:val="0012348C"/>
    <w:rsid w:val="0012372E"/>
    <w:rsid w:val="00123F42"/>
    <w:rsid w:val="0012410E"/>
    <w:rsid w:val="001255B9"/>
    <w:rsid w:val="00125C01"/>
    <w:rsid w:val="00125C31"/>
    <w:rsid w:val="00125DD1"/>
    <w:rsid w:val="001263CA"/>
    <w:rsid w:val="001268C3"/>
    <w:rsid w:val="00126F9A"/>
    <w:rsid w:val="001270E4"/>
    <w:rsid w:val="0013062B"/>
    <w:rsid w:val="001335E4"/>
    <w:rsid w:val="00134444"/>
    <w:rsid w:val="00134618"/>
    <w:rsid w:val="00134B1E"/>
    <w:rsid w:val="001351CD"/>
    <w:rsid w:val="00136ED6"/>
    <w:rsid w:val="00140888"/>
    <w:rsid w:val="00142A54"/>
    <w:rsid w:val="00142C4A"/>
    <w:rsid w:val="00142CCF"/>
    <w:rsid w:val="00142F7C"/>
    <w:rsid w:val="00144556"/>
    <w:rsid w:val="00146EAE"/>
    <w:rsid w:val="0014708A"/>
    <w:rsid w:val="001477CC"/>
    <w:rsid w:val="00150FA1"/>
    <w:rsid w:val="00151552"/>
    <w:rsid w:val="00151F13"/>
    <w:rsid w:val="00152283"/>
    <w:rsid w:val="0015332E"/>
    <w:rsid w:val="00153470"/>
    <w:rsid w:val="00154489"/>
    <w:rsid w:val="0015477A"/>
    <w:rsid w:val="00154E66"/>
    <w:rsid w:val="00155075"/>
    <w:rsid w:val="0015561F"/>
    <w:rsid w:val="00155CBA"/>
    <w:rsid w:val="00156222"/>
    <w:rsid w:val="001579D1"/>
    <w:rsid w:val="00160A9F"/>
    <w:rsid w:val="001612E8"/>
    <w:rsid w:val="00162811"/>
    <w:rsid w:val="00162FC4"/>
    <w:rsid w:val="0016380A"/>
    <w:rsid w:val="00163AE2"/>
    <w:rsid w:val="00164CD9"/>
    <w:rsid w:val="00164FE7"/>
    <w:rsid w:val="00165E29"/>
    <w:rsid w:val="00166534"/>
    <w:rsid w:val="00167AAE"/>
    <w:rsid w:val="001703D1"/>
    <w:rsid w:val="00172E52"/>
    <w:rsid w:val="001733BD"/>
    <w:rsid w:val="00173931"/>
    <w:rsid w:val="00173EB9"/>
    <w:rsid w:val="00174331"/>
    <w:rsid w:val="0017445F"/>
    <w:rsid w:val="001745C0"/>
    <w:rsid w:val="00174692"/>
    <w:rsid w:val="0017527C"/>
    <w:rsid w:val="00176E64"/>
    <w:rsid w:val="00177A5A"/>
    <w:rsid w:val="00177B86"/>
    <w:rsid w:val="001800EA"/>
    <w:rsid w:val="00180DF2"/>
    <w:rsid w:val="001810E4"/>
    <w:rsid w:val="001816BD"/>
    <w:rsid w:val="00181726"/>
    <w:rsid w:val="00181895"/>
    <w:rsid w:val="0018269B"/>
    <w:rsid w:val="001827F6"/>
    <w:rsid w:val="00183512"/>
    <w:rsid w:val="00183702"/>
    <w:rsid w:val="00183A1C"/>
    <w:rsid w:val="00183BCD"/>
    <w:rsid w:val="00183DFE"/>
    <w:rsid w:val="00183E76"/>
    <w:rsid w:val="00184364"/>
    <w:rsid w:val="001859D2"/>
    <w:rsid w:val="00185A4F"/>
    <w:rsid w:val="00185C1C"/>
    <w:rsid w:val="0018633C"/>
    <w:rsid w:val="00186704"/>
    <w:rsid w:val="00186E40"/>
    <w:rsid w:val="00187912"/>
    <w:rsid w:val="00187CAB"/>
    <w:rsid w:val="00190C80"/>
    <w:rsid w:val="00191035"/>
    <w:rsid w:val="00191121"/>
    <w:rsid w:val="00192126"/>
    <w:rsid w:val="00192257"/>
    <w:rsid w:val="00192319"/>
    <w:rsid w:val="001923C8"/>
    <w:rsid w:val="001943D5"/>
    <w:rsid w:val="00194AC8"/>
    <w:rsid w:val="00195180"/>
    <w:rsid w:val="0019572F"/>
    <w:rsid w:val="001966AA"/>
    <w:rsid w:val="0019728C"/>
    <w:rsid w:val="001A0687"/>
    <w:rsid w:val="001A1072"/>
    <w:rsid w:val="001A1477"/>
    <w:rsid w:val="001A19BE"/>
    <w:rsid w:val="001A305A"/>
    <w:rsid w:val="001A3564"/>
    <w:rsid w:val="001A3EC8"/>
    <w:rsid w:val="001A4912"/>
    <w:rsid w:val="001A4B56"/>
    <w:rsid w:val="001A5B9F"/>
    <w:rsid w:val="001A5D44"/>
    <w:rsid w:val="001A5F42"/>
    <w:rsid w:val="001A61CA"/>
    <w:rsid w:val="001A664A"/>
    <w:rsid w:val="001A6AFA"/>
    <w:rsid w:val="001A7150"/>
    <w:rsid w:val="001A7E41"/>
    <w:rsid w:val="001B076F"/>
    <w:rsid w:val="001B0F36"/>
    <w:rsid w:val="001B1482"/>
    <w:rsid w:val="001B1D9C"/>
    <w:rsid w:val="001B230F"/>
    <w:rsid w:val="001B24E2"/>
    <w:rsid w:val="001B2D78"/>
    <w:rsid w:val="001B35F0"/>
    <w:rsid w:val="001B46D3"/>
    <w:rsid w:val="001B4844"/>
    <w:rsid w:val="001B4A67"/>
    <w:rsid w:val="001B7CDB"/>
    <w:rsid w:val="001C09FA"/>
    <w:rsid w:val="001C0B0E"/>
    <w:rsid w:val="001C0C75"/>
    <w:rsid w:val="001C3235"/>
    <w:rsid w:val="001C3C9A"/>
    <w:rsid w:val="001C4129"/>
    <w:rsid w:val="001C4250"/>
    <w:rsid w:val="001C5175"/>
    <w:rsid w:val="001C53C7"/>
    <w:rsid w:val="001C55A1"/>
    <w:rsid w:val="001C5F13"/>
    <w:rsid w:val="001C5F4A"/>
    <w:rsid w:val="001C63C5"/>
    <w:rsid w:val="001C6754"/>
    <w:rsid w:val="001C79F0"/>
    <w:rsid w:val="001D01FD"/>
    <w:rsid w:val="001D0B69"/>
    <w:rsid w:val="001D0E52"/>
    <w:rsid w:val="001D13B2"/>
    <w:rsid w:val="001D2EB4"/>
    <w:rsid w:val="001D363D"/>
    <w:rsid w:val="001D3C6D"/>
    <w:rsid w:val="001D46EA"/>
    <w:rsid w:val="001D4951"/>
    <w:rsid w:val="001D6191"/>
    <w:rsid w:val="001D7AA0"/>
    <w:rsid w:val="001E0D21"/>
    <w:rsid w:val="001E115E"/>
    <w:rsid w:val="001E1F4D"/>
    <w:rsid w:val="001E2786"/>
    <w:rsid w:val="001E2A9E"/>
    <w:rsid w:val="001E3003"/>
    <w:rsid w:val="001E4AEA"/>
    <w:rsid w:val="001E5695"/>
    <w:rsid w:val="001E5C72"/>
    <w:rsid w:val="001E5E32"/>
    <w:rsid w:val="001E5FEE"/>
    <w:rsid w:val="001E63E1"/>
    <w:rsid w:val="001E6A0D"/>
    <w:rsid w:val="001E6A76"/>
    <w:rsid w:val="001E6B59"/>
    <w:rsid w:val="001E7BB7"/>
    <w:rsid w:val="001F0E92"/>
    <w:rsid w:val="001F175F"/>
    <w:rsid w:val="001F2149"/>
    <w:rsid w:val="001F287C"/>
    <w:rsid w:val="001F39D6"/>
    <w:rsid w:val="001F3CE9"/>
    <w:rsid w:val="001F4595"/>
    <w:rsid w:val="001F480B"/>
    <w:rsid w:val="001F5182"/>
    <w:rsid w:val="001F5DE7"/>
    <w:rsid w:val="001F6598"/>
    <w:rsid w:val="001F6E43"/>
    <w:rsid w:val="001F725E"/>
    <w:rsid w:val="001F794B"/>
    <w:rsid w:val="00200C75"/>
    <w:rsid w:val="0020213E"/>
    <w:rsid w:val="00204EED"/>
    <w:rsid w:val="00205047"/>
    <w:rsid w:val="00205DF9"/>
    <w:rsid w:val="00206526"/>
    <w:rsid w:val="00206BA2"/>
    <w:rsid w:val="00207B10"/>
    <w:rsid w:val="00207D8C"/>
    <w:rsid w:val="00210464"/>
    <w:rsid w:val="0021108C"/>
    <w:rsid w:val="00211270"/>
    <w:rsid w:val="00211400"/>
    <w:rsid w:val="002115C4"/>
    <w:rsid w:val="0021237A"/>
    <w:rsid w:val="0021243A"/>
    <w:rsid w:val="00213494"/>
    <w:rsid w:val="00214D48"/>
    <w:rsid w:val="00214DCB"/>
    <w:rsid w:val="00215823"/>
    <w:rsid w:val="00216908"/>
    <w:rsid w:val="002174E8"/>
    <w:rsid w:val="002176AF"/>
    <w:rsid w:val="00217943"/>
    <w:rsid w:val="002179CF"/>
    <w:rsid w:val="00217A52"/>
    <w:rsid w:val="00217B7A"/>
    <w:rsid w:val="00221636"/>
    <w:rsid w:val="0022210A"/>
    <w:rsid w:val="00222C9C"/>
    <w:rsid w:val="00223166"/>
    <w:rsid w:val="00223BF1"/>
    <w:rsid w:val="00224418"/>
    <w:rsid w:val="00225179"/>
    <w:rsid w:val="002259A4"/>
    <w:rsid w:val="002276CB"/>
    <w:rsid w:val="00227C93"/>
    <w:rsid w:val="002302BF"/>
    <w:rsid w:val="00230B0B"/>
    <w:rsid w:val="00230DEB"/>
    <w:rsid w:val="0023136E"/>
    <w:rsid w:val="0023193C"/>
    <w:rsid w:val="00232090"/>
    <w:rsid w:val="00233234"/>
    <w:rsid w:val="0023328B"/>
    <w:rsid w:val="00233ECB"/>
    <w:rsid w:val="002346BB"/>
    <w:rsid w:val="00235298"/>
    <w:rsid w:val="00235F97"/>
    <w:rsid w:val="00236A21"/>
    <w:rsid w:val="00237412"/>
    <w:rsid w:val="0023768C"/>
    <w:rsid w:val="00237F1C"/>
    <w:rsid w:val="002418E6"/>
    <w:rsid w:val="002422D3"/>
    <w:rsid w:val="002426B0"/>
    <w:rsid w:val="0024309D"/>
    <w:rsid w:val="002433CB"/>
    <w:rsid w:val="00243E1F"/>
    <w:rsid w:val="0024445A"/>
    <w:rsid w:val="00244C91"/>
    <w:rsid w:val="00246FC3"/>
    <w:rsid w:val="00247D99"/>
    <w:rsid w:val="00250117"/>
    <w:rsid w:val="00250322"/>
    <w:rsid w:val="002503E5"/>
    <w:rsid w:val="0025078B"/>
    <w:rsid w:val="0025103C"/>
    <w:rsid w:val="00251CF3"/>
    <w:rsid w:val="00252135"/>
    <w:rsid w:val="0025234E"/>
    <w:rsid w:val="00252D9E"/>
    <w:rsid w:val="00252DDE"/>
    <w:rsid w:val="00254F3E"/>
    <w:rsid w:val="00255012"/>
    <w:rsid w:val="0025588E"/>
    <w:rsid w:val="00255F5C"/>
    <w:rsid w:val="00256864"/>
    <w:rsid w:val="00257606"/>
    <w:rsid w:val="00257E37"/>
    <w:rsid w:val="002602DF"/>
    <w:rsid w:val="00260C84"/>
    <w:rsid w:val="00260E77"/>
    <w:rsid w:val="00261A0E"/>
    <w:rsid w:val="002637EE"/>
    <w:rsid w:val="0026432C"/>
    <w:rsid w:val="002647B1"/>
    <w:rsid w:val="00265169"/>
    <w:rsid w:val="002668D4"/>
    <w:rsid w:val="00266B70"/>
    <w:rsid w:val="002673A2"/>
    <w:rsid w:val="002678FC"/>
    <w:rsid w:val="00270F10"/>
    <w:rsid w:val="00270F4C"/>
    <w:rsid w:val="00270FE8"/>
    <w:rsid w:val="0027233B"/>
    <w:rsid w:val="00272B49"/>
    <w:rsid w:val="00272DB8"/>
    <w:rsid w:val="00274271"/>
    <w:rsid w:val="002744E2"/>
    <w:rsid w:val="002749A5"/>
    <w:rsid w:val="00277144"/>
    <w:rsid w:val="00277C15"/>
    <w:rsid w:val="0028039B"/>
    <w:rsid w:val="00281ED8"/>
    <w:rsid w:val="0028298B"/>
    <w:rsid w:val="00282AEB"/>
    <w:rsid w:val="0028341A"/>
    <w:rsid w:val="00283895"/>
    <w:rsid w:val="00283B97"/>
    <w:rsid w:val="00286AF6"/>
    <w:rsid w:val="00286B06"/>
    <w:rsid w:val="00287143"/>
    <w:rsid w:val="00287910"/>
    <w:rsid w:val="00290E9D"/>
    <w:rsid w:val="002915CD"/>
    <w:rsid w:val="0029271B"/>
    <w:rsid w:val="00292CBB"/>
    <w:rsid w:val="0029373B"/>
    <w:rsid w:val="002938A2"/>
    <w:rsid w:val="00293A02"/>
    <w:rsid w:val="00295A0A"/>
    <w:rsid w:val="002962F0"/>
    <w:rsid w:val="002963AC"/>
    <w:rsid w:val="002963FB"/>
    <w:rsid w:val="00296890"/>
    <w:rsid w:val="00296ABB"/>
    <w:rsid w:val="00296C04"/>
    <w:rsid w:val="002976D9"/>
    <w:rsid w:val="00297898"/>
    <w:rsid w:val="00297D8C"/>
    <w:rsid w:val="002A1586"/>
    <w:rsid w:val="002A2C8D"/>
    <w:rsid w:val="002A306A"/>
    <w:rsid w:val="002A33C8"/>
    <w:rsid w:val="002A37CA"/>
    <w:rsid w:val="002A45BB"/>
    <w:rsid w:val="002A509F"/>
    <w:rsid w:val="002A58B1"/>
    <w:rsid w:val="002A5C59"/>
    <w:rsid w:val="002A79A5"/>
    <w:rsid w:val="002A7C2B"/>
    <w:rsid w:val="002B09FD"/>
    <w:rsid w:val="002B09FE"/>
    <w:rsid w:val="002B0C70"/>
    <w:rsid w:val="002B10B4"/>
    <w:rsid w:val="002B16BA"/>
    <w:rsid w:val="002B1754"/>
    <w:rsid w:val="002B2250"/>
    <w:rsid w:val="002B22CE"/>
    <w:rsid w:val="002B30A4"/>
    <w:rsid w:val="002B5554"/>
    <w:rsid w:val="002B6A55"/>
    <w:rsid w:val="002B6CDC"/>
    <w:rsid w:val="002B744A"/>
    <w:rsid w:val="002B79A6"/>
    <w:rsid w:val="002B7DFE"/>
    <w:rsid w:val="002C0799"/>
    <w:rsid w:val="002C0AB0"/>
    <w:rsid w:val="002C1117"/>
    <w:rsid w:val="002C1A15"/>
    <w:rsid w:val="002C24EA"/>
    <w:rsid w:val="002C2764"/>
    <w:rsid w:val="002C323C"/>
    <w:rsid w:val="002C3394"/>
    <w:rsid w:val="002C4B60"/>
    <w:rsid w:val="002C4D37"/>
    <w:rsid w:val="002C524A"/>
    <w:rsid w:val="002C6486"/>
    <w:rsid w:val="002C78A8"/>
    <w:rsid w:val="002D09B6"/>
    <w:rsid w:val="002D0F9E"/>
    <w:rsid w:val="002D119A"/>
    <w:rsid w:val="002D1271"/>
    <w:rsid w:val="002D198D"/>
    <w:rsid w:val="002D2E9A"/>
    <w:rsid w:val="002D3BC3"/>
    <w:rsid w:val="002D5A09"/>
    <w:rsid w:val="002D689C"/>
    <w:rsid w:val="002D7FA6"/>
    <w:rsid w:val="002E0067"/>
    <w:rsid w:val="002E0195"/>
    <w:rsid w:val="002E0E5C"/>
    <w:rsid w:val="002E0F31"/>
    <w:rsid w:val="002E1842"/>
    <w:rsid w:val="002E19B4"/>
    <w:rsid w:val="002E1E7C"/>
    <w:rsid w:val="002E1FF4"/>
    <w:rsid w:val="002E2338"/>
    <w:rsid w:val="002E268A"/>
    <w:rsid w:val="002E32AC"/>
    <w:rsid w:val="002E37F7"/>
    <w:rsid w:val="002E4B7F"/>
    <w:rsid w:val="002E5181"/>
    <w:rsid w:val="002E561D"/>
    <w:rsid w:val="002E5A87"/>
    <w:rsid w:val="002E5E88"/>
    <w:rsid w:val="002E6842"/>
    <w:rsid w:val="002E6D55"/>
    <w:rsid w:val="002E6E78"/>
    <w:rsid w:val="002E6EE6"/>
    <w:rsid w:val="002E7023"/>
    <w:rsid w:val="002E70C0"/>
    <w:rsid w:val="002F07A2"/>
    <w:rsid w:val="002F13E9"/>
    <w:rsid w:val="002F1721"/>
    <w:rsid w:val="002F2805"/>
    <w:rsid w:val="002F2853"/>
    <w:rsid w:val="002F29B2"/>
    <w:rsid w:val="002F356C"/>
    <w:rsid w:val="002F3EA5"/>
    <w:rsid w:val="002F425C"/>
    <w:rsid w:val="002F5D3C"/>
    <w:rsid w:val="002F75B3"/>
    <w:rsid w:val="002F7B44"/>
    <w:rsid w:val="003008C3"/>
    <w:rsid w:val="00301678"/>
    <w:rsid w:val="003017F6"/>
    <w:rsid w:val="00301A60"/>
    <w:rsid w:val="00302343"/>
    <w:rsid w:val="003025FA"/>
    <w:rsid w:val="0030429D"/>
    <w:rsid w:val="0030631C"/>
    <w:rsid w:val="003069F7"/>
    <w:rsid w:val="0030780B"/>
    <w:rsid w:val="00307DCA"/>
    <w:rsid w:val="00310CEA"/>
    <w:rsid w:val="00311448"/>
    <w:rsid w:val="003116B5"/>
    <w:rsid w:val="00311E9A"/>
    <w:rsid w:val="00312787"/>
    <w:rsid w:val="00312B32"/>
    <w:rsid w:val="00312CB2"/>
    <w:rsid w:val="0031324A"/>
    <w:rsid w:val="00313FFA"/>
    <w:rsid w:val="00314537"/>
    <w:rsid w:val="003155FD"/>
    <w:rsid w:val="00315814"/>
    <w:rsid w:val="003158D1"/>
    <w:rsid w:val="00317819"/>
    <w:rsid w:val="00317FDE"/>
    <w:rsid w:val="0032000B"/>
    <w:rsid w:val="0032017A"/>
    <w:rsid w:val="00320522"/>
    <w:rsid w:val="003221AA"/>
    <w:rsid w:val="00322338"/>
    <w:rsid w:val="003228BB"/>
    <w:rsid w:val="00322AA9"/>
    <w:rsid w:val="003242E0"/>
    <w:rsid w:val="00324C3F"/>
    <w:rsid w:val="00325E39"/>
    <w:rsid w:val="00326747"/>
    <w:rsid w:val="00326D18"/>
    <w:rsid w:val="0032746F"/>
    <w:rsid w:val="0033043C"/>
    <w:rsid w:val="003306F0"/>
    <w:rsid w:val="00330790"/>
    <w:rsid w:val="00330E21"/>
    <w:rsid w:val="003310BD"/>
    <w:rsid w:val="00331F16"/>
    <w:rsid w:val="003326B6"/>
    <w:rsid w:val="003331B8"/>
    <w:rsid w:val="0033346C"/>
    <w:rsid w:val="003337BA"/>
    <w:rsid w:val="0033445A"/>
    <w:rsid w:val="003349F8"/>
    <w:rsid w:val="00334E07"/>
    <w:rsid w:val="0033506D"/>
    <w:rsid w:val="00335CEC"/>
    <w:rsid w:val="00336895"/>
    <w:rsid w:val="00340A14"/>
    <w:rsid w:val="003421A2"/>
    <w:rsid w:val="00342302"/>
    <w:rsid w:val="00343927"/>
    <w:rsid w:val="00343AB4"/>
    <w:rsid w:val="003449E4"/>
    <w:rsid w:val="00344AB2"/>
    <w:rsid w:val="0034694D"/>
    <w:rsid w:val="0034736B"/>
    <w:rsid w:val="003475EC"/>
    <w:rsid w:val="0035009B"/>
    <w:rsid w:val="00350580"/>
    <w:rsid w:val="00350DDE"/>
    <w:rsid w:val="0035159E"/>
    <w:rsid w:val="00351729"/>
    <w:rsid w:val="003534C5"/>
    <w:rsid w:val="00354ED7"/>
    <w:rsid w:val="00355632"/>
    <w:rsid w:val="00355D6A"/>
    <w:rsid w:val="00355DE7"/>
    <w:rsid w:val="00356D82"/>
    <w:rsid w:val="00357EDA"/>
    <w:rsid w:val="003607D4"/>
    <w:rsid w:val="0036155C"/>
    <w:rsid w:val="00361D4E"/>
    <w:rsid w:val="003628FD"/>
    <w:rsid w:val="0036297B"/>
    <w:rsid w:val="00362F4A"/>
    <w:rsid w:val="00362F6F"/>
    <w:rsid w:val="00363818"/>
    <w:rsid w:val="003641E4"/>
    <w:rsid w:val="003650B4"/>
    <w:rsid w:val="003652B6"/>
    <w:rsid w:val="00365839"/>
    <w:rsid w:val="00365867"/>
    <w:rsid w:val="00365A0D"/>
    <w:rsid w:val="00365BE4"/>
    <w:rsid w:val="003663CB"/>
    <w:rsid w:val="003675A2"/>
    <w:rsid w:val="00367940"/>
    <w:rsid w:val="00370158"/>
    <w:rsid w:val="00370182"/>
    <w:rsid w:val="00370D07"/>
    <w:rsid w:val="0037166C"/>
    <w:rsid w:val="00371A29"/>
    <w:rsid w:val="00372236"/>
    <w:rsid w:val="00372C78"/>
    <w:rsid w:val="00372F51"/>
    <w:rsid w:val="00373E02"/>
    <w:rsid w:val="00373F16"/>
    <w:rsid w:val="003743BF"/>
    <w:rsid w:val="00374573"/>
    <w:rsid w:val="00375934"/>
    <w:rsid w:val="00375AE3"/>
    <w:rsid w:val="00375C5F"/>
    <w:rsid w:val="00377A94"/>
    <w:rsid w:val="00377A96"/>
    <w:rsid w:val="00377EB9"/>
    <w:rsid w:val="00380A14"/>
    <w:rsid w:val="00380EC8"/>
    <w:rsid w:val="00380F13"/>
    <w:rsid w:val="0038134B"/>
    <w:rsid w:val="00382653"/>
    <w:rsid w:val="0038520C"/>
    <w:rsid w:val="00385F25"/>
    <w:rsid w:val="003867E1"/>
    <w:rsid w:val="00386D08"/>
    <w:rsid w:val="00387DA5"/>
    <w:rsid w:val="00387F64"/>
    <w:rsid w:val="00390098"/>
    <w:rsid w:val="0039210D"/>
    <w:rsid w:val="00392402"/>
    <w:rsid w:val="00392FA5"/>
    <w:rsid w:val="003931B9"/>
    <w:rsid w:val="00393C78"/>
    <w:rsid w:val="00394119"/>
    <w:rsid w:val="003941FD"/>
    <w:rsid w:val="0039431F"/>
    <w:rsid w:val="0039458E"/>
    <w:rsid w:val="003946FF"/>
    <w:rsid w:val="00394AA1"/>
    <w:rsid w:val="00395C1C"/>
    <w:rsid w:val="0039637D"/>
    <w:rsid w:val="00396A33"/>
    <w:rsid w:val="00397091"/>
    <w:rsid w:val="0039734E"/>
    <w:rsid w:val="003A185E"/>
    <w:rsid w:val="003A1E67"/>
    <w:rsid w:val="003A1EBE"/>
    <w:rsid w:val="003A2297"/>
    <w:rsid w:val="003A29A8"/>
    <w:rsid w:val="003A3B68"/>
    <w:rsid w:val="003A453E"/>
    <w:rsid w:val="003A4A16"/>
    <w:rsid w:val="003A4FBA"/>
    <w:rsid w:val="003B03C8"/>
    <w:rsid w:val="003B0DED"/>
    <w:rsid w:val="003B2062"/>
    <w:rsid w:val="003B33AF"/>
    <w:rsid w:val="003B3737"/>
    <w:rsid w:val="003B424E"/>
    <w:rsid w:val="003B57F4"/>
    <w:rsid w:val="003B5C6E"/>
    <w:rsid w:val="003B65EF"/>
    <w:rsid w:val="003B6810"/>
    <w:rsid w:val="003B6A3C"/>
    <w:rsid w:val="003B7175"/>
    <w:rsid w:val="003C00C3"/>
    <w:rsid w:val="003C07DE"/>
    <w:rsid w:val="003C091A"/>
    <w:rsid w:val="003C0A3B"/>
    <w:rsid w:val="003C1E6F"/>
    <w:rsid w:val="003C2070"/>
    <w:rsid w:val="003C2299"/>
    <w:rsid w:val="003C3881"/>
    <w:rsid w:val="003C43A4"/>
    <w:rsid w:val="003C45C2"/>
    <w:rsid w:val="003C45EE"/>
    <w:rsid w:val="003C4B41"/>
    <w:rsid w:val="003C4E49"/>
    <w:rsid w:val="003C5266"/>
    <w:rsid w:val="003C57E3"/>
    <w:rsid w:val="003C58DD"/>
    <w:rsid w:val="003C5943"/>
    <w:rsid w:val="003C5CA0"/>
    <w:rsid w:val="003C5E3D"/>
    <w:rsid w:val="003C65AF"/>
    <w:rsid w:val="003C681A"/>
    <w:rsid w:val="003C79BC"/>
    <w:rsid w:val="003D01E4"/>
    <w:rsid w:val="003D092D"/>
    <w:rsid w:val="003D2BFA"/>
    <w:rsid w:val="003D3FD4"/>
    <w:rsid w:val="003D41DE"/>
    <w:rsid w:val="003D4354"/>
    <w:rsid w:val="003D4B75"/>
    <w:rsid w:val="003D534E"/>
    <w:rsid w:val="003D5758"/>
    <w:rsid w:val="003D6181"/>
    <w:rsid w:val="003D6702"/>
    <w:rsid w:val="003D6AD9"/>
    <w:rsid w:val="003D6EF5"/>
    <w:rsid w:val="003D6FD9"/>
    <w:rsid w:val="003E022F"/>
    <w:rsid w:val="003E1F46"/>
    <w:rsid w:val="003E225B"/>
    <w:rsid w:val="003E28DD"/>
    <w:rsid w:val="003E2946"/>
    <w:rsid w:val="003E3192"/>
    <w:rsid w:val="003E4801"/>
    <w:rsid w:val="003E4C85"/>
    <w:rsid w:val="003E758D"/>
    <w:rsid w:val="003F0141"/>
    <w:rsid w:val="003F05E1"/>
    <w:rsid w:val="003F19A6"/>
    <w:rsid w:val="003F413E"/>
    <w:rsid w:val="003F458D"/>
    <w:rsid w:val="003F4768"/>
    <w:rsid w:val="003F4BD7"/>
    <w:rsid w:val="003F5CFD"/>
    <w:rsid w:val="003F5F1C"/>
    <w:rsid w:val="003F6ABE"/>
    <w:rsid w:val="003F7722"/>
    <w:rsid w:val="003F7A49"/>
    <w:rsid w:val="003F7C49"/>
    <w:rsid w:val="003F7E72"/>
    <w:rsid w:val="00400716"/>
    <w:rsid w:val="00400EB9"/>
    <w:rsid w:val="004023A3"/>
    <w:rsid w:val="00402F55"/>
    <w:rsid w:val="00403175"/>
    <w:rsid w:val="00403A65"/>
    <w:rsid w:val="00404143"/>
    <w:rsid w:val="00404245"/>
    <w:rsid w:val="004042AC"/>
    <w:rsid w:val="00404F04"/>
    <w:rsid w:val="0040760A"/>
    <w:rsid w:val="00407A9D"/>
    <w:rsid w:val="00415BB9"/>
    <w:rsid w:val="00416388"/>
    <w:rsid w:val="0041664B"/>
    <w:rsid w:val="0041683B"/>
    <w:rsid w:val="00420067"/>
    <w:rsid w:val="004205C4"/>
    <w:rsid w:val="00420CFC"/>
    <w:rsid w:val="00420E14"/>
    <w:rsid w:val="00421D0E"/>
    <w:rsid w:val="00422E55"/>
    <w:rsid w:val="0042303D"/>
    <w:rsid w:val="004233DA"/>
    <w:rsid w:val="004248E8"/>
    <w:rsid w:val="004256F9"/>
    <w:rsid w:val="004257C7"/>
    <w:rsid w:val="00425CC5"/>
    <w:rsid w:val="00425ED0"/>
    <w:rsid w:val="004262B2"/>
    <w:rsid w:val="00426747"/>
    <w:rsid w:val="004271F2"/>
    <w:rsid w:val="004276AF"/>
    <w:rsid w:val="00427DC7"/>
    <w:rsid w:val="00430B40"/>
    <w:rsid w:val="004318DF"/>
    <w:rsid w:val="00431B0F"/>
    <w:rsid w:val="00431BED"/>
    <w:rsid w:val="00432FE4"/>
    <w:rsid w:val="004348B5"/>
    <w:rsid w:val="00436091"/>
    <w:rsid w:val="004362DA"/>
    <w:rsid w:val="004371B9"/>
    <w:rsid w:val="0043737E"/>
    <w:rsid w:val="00437D97"/>
    <w:rsid w:val="00440A3F"/>
    <w:rsid w:val="00441C82"/>
    <w:rsid w:val="00441EAC"/>
    <w:rsid w:val="00442547"/>
    <w:rsid w:val="0044282E"/>
    <w:rsid w:val="0044350A"/>
    <w:rsid w:val="00443BCC"/>
    <w:rsid w:val="00443CB3"/>
    <w:rsid w:val="00444C11"/>
    <w:rsid w:val="00445695"/>
    <w:rsid w:val="00445CB2"/>
    <w:rsid w:val="00445FE0"/>
    <w:rsid w:val="00446CED"/>
    <w:rsid w:val="0044782B"/>
    <w:rsid w:val="00447C13"/>
    <w:rsid w:val="00450120"/>
    <w:rsid w:val="004503D1"/>
    <w:rsid w:val="00451518"/>
    <w:rsid w:val="00451519"/>
    <w:rsid w:val="00452550"/>
    <w:rsid w:val="00453EA0"/>
    <w:rsid w:val="0045511D"/>
    <w:rsid w:val="00455C90"/>
    <w:rsid w:val="00455F9E"/>
    <w:rsid w:val="00456167"/>
    <w:rsid w:val="00457FDA"/>
    <w:rsid w:val="00462326"/>
    <w:rsid w:val="00462BC6"/>
    <w:rsid w:val="0046325C"/>
    <w:rsid w:val="00465B24"/>
    <w:rsid w:val="004672F4"/>
    <w:rsid w:val="00467734"/>
    <w:rsid w:val="00470B78"/>
    <w:rsid w:val="00470F87"/>
    <w:rsid w:val="00472BC4"/>
    <w:rsid w:val="004735CB"/>
    <w:rsid w:val="00473C0D"/>
    <w:rsid w:val="00473D24"/>
    <w:rsid w:val="004740E4"/>
    <w:rsid w:val="00475002"/>
    <w:rsid w:val="00476770"/>
    <w:rsid w:val="004771D1"/>
    <w:rsid w:val="004778B5"/>
    <w:rsid w:val="00477906"/>
    <w:rsid w:val="0048037F"/>
    <w:rsid w:val="00480918"/>
    <w:rsid w:val="004809CE"/>
    <w:rsid w:val="0048184D"/>
    <w:rsid w:val="0048237C"/>
    <w:rsid w:val="00482A69"/>
    <w:rsid w:val="00483B86"/>
    <w:rsid w:val="00484562"/>
    <w:rsid w:val="00484960"/>
    <w:rsid w:val="00484B1E"/>
    <w:rsid w:val="004856C4"/>
    <w:rsid w:val="00485CB1"/>
    <w:rsid w:val="00486A9F"/>
    <w:rsid w:val="0048784C"/>
    <w:rsid w:val="00487F70"/>
    <w:rsid w:val="004903A3"/>
    <w:rsid w:val="00490C20"/>
    <w:rsid w:val="004926E9"/>
    <w:rsid w:val="00492A12"/>
    <w:rsid w:val="00492DD8"/>
    <w:rsid w:val="004930A5"/>
    <w:rsid w:val="0049370B"/>
    <w:rsid w:val="0049400B"/>
    <w:rsid w:val="0049408E"/>
    <w:rsid w:val="00494333"/>
    <w:rsid w:val="00494F9B"/>
    <w:rsid w:val="004955CB"/>
    <w:rsid w:val="00497760"/>
    <w:rsid w:val="00497ED2"/>
    <w:rsid w:val="004A02B2"/>
    <w:rsid w:val="004A0371"/>
    <w:rsid w:val="004A0910"/>
    <w:rsid w:val="004A0A2D"/>
    <w:rsid w:val="004A11DB"/>
    <w:rsid w:val="004A2471"/>
    <w:rsid w:val="004A49D6"/>
    <w:rsid w:val="004A4AD8"/>
    <w:rsid w:val="004A54FC"/>
    <w:rsid w:val="004A6464"/>
    <w:rsid w:val="004A6680"/>
    <w:rsid w:val="004B0A3B"/>
    <w:rsid w:val="004B12F2"/>
    <w:rsid w:val="004B1BA5"/>
    <w:rsid w:val="004B2D44"/>
    <w:rsid w:val="004B3E79"/>
    <w:rsid w:val="004B46DA"/>
    <w:rsid w:val="004B5B69"/>
    <w:rsid w:val="004B5DD3"/>
    <w:rsid w:val="004B602D"/>
    <w:rsid w:val="004B60E1"/>
    <w:rsid w:val="004B645F"/>
    <w:rsid w:val="004B6548"/>
    <w:rsid w:val="004B7914"/>
    <w:rsid w:val="004C1080"/>
    <w:rsid w:val="004C19C6"/>
    <w:rsid w:val="004C1BE1"/>
    <w:rsid w:val="004C1EAE"/>
    <w:rsid w:val="004C2B93"/>
    <w:rsid w:val="004C30AF"/>
    <w:rsid w:val="004C38B6"/>
    <w:rsid w:val="004C3BD4"/>
    <w:rsid w:val="004C3D7F"/>
    <w:rsid w:val="004C49BE"/>
    <w:rsid w:val="004C55E0"/>
    <w:rsid w:val="004C5D34"/>
    <w:rsid w:val="004C5E9B"/>
    <w:rsid w:val="004C689C"/>
    <w:rsid w:val="004D025A"/>
    <w:rsid w:val="004D1B28"/>
    <w:rsid w:val="004D27EC"/>
    <w:rsid w:val="004D280B"/>
    <w:rsid w:val="004D37FE"/>
    <w:rsid w:val="004D381A"/>
    <w:rsid w:val="004D4499"/>
    <w:rsid w:val="004D4E3F"/>
    <w:rsid w:val="004D6C21"/>
    <w:rsid w:val="004E0779"/>
    <w:rsid w:val="004E077C"/>
    <w:rsid w:val="004E0ADB"/>
    <w:rsid w:val="004E2039"/>
    <w:rsid w:val="004E2ED4"/>
    <w:rsid w:val="004E2F49"/>
    <w:rsid w:val="004E4FC5"/>
    <w:rsid w:val="004E595F"/>
    <w:rsid w:val="004E6378"/>
    <w:rsid w:val="004E6435"/>
    <w:rsid w:val="004E6C89"/>
    <w:rsid w:val="004E7B84"/>
    <w:rsid w:val="004E7E47"/>
    <w:rsid w:val="004F0080"/>
    <w:rsid w:val="004F072C"/>
    <w:rsid w:val="004F094D"/>
    <w:rsid w:val="004F13EE"/>
    <w:rsid w:val="004F1708"/>
    <w:rsid w:val="004F19C6"/>
    <w:rsid w:val="004F3111"/>
    <w:rsid w:val="004F3407"/>
    <w:rsid w:val="004F3F2F"/>
    <w:rsid w:val="004F3F6E"/>
    <w:rsid w:val="004F5117"/>
    <w:rsid w:val="004F5BC4"/>
    <w:rsid w:val="004F5FE3"/>
    <w:rsid w:val="004F6A57"/>
    <w:rsid w:val="004F7C31"/>
    <w:rsid w:val="005001A0"/>
    <w:rsid w:val="00501645"/>
    <w:rsid w:val="00501A0B"/>
    <w:rsid w:val="005021D9"/>
    <w:rsid w:val="00502CA5"/>
    <w:rsid w:val="005035E8"/>
    <w:rsid w:val="00503AD0"/>
    <w:rsid w:val="00503EBF"/>
    <w:rsid w:val="005044C8"/>
    <w:rsid w:val="00504E92"/>
    <w:rsid w:val="00505167"/>
    <w:rsid w:val="005052F4"/>
    <w:rsid w:val="00505A6F"/>
    <w:rsid w:val="00506341"/>
    <w:rsid w:val="00507460"/>
    <w:rsid w:val="00507FE3"/>
    <w:rsid w:val="00510BE9"/>
    <w:rsid w:val="00511169"/>
    <w:rsid w:val="00511F6B"/>
    <w:rsid w:val="005122A4"/>
    <w:rsid w:val="0051299F"/>
    <w:rsid w:val="00512A68"/>
    <w:rsid w:val="005141EC"/>
    <w:rsid w:val="00514ED1"/>
    <w:rsid w:val="00515FDA"/>
    <w:rsid w:val="00516114"/>
    <w:rsid w:val="00517906"/>
    <w:rsid w:val="0052054C"/>
    <w:rsid w:val="00521F36"/>
    <w:rsid w:val="0052257E"/>
    <w:rsid w:val="005232FF"/>
    <w:rsid w:val="00523E48"/>
    <w:rsid w:val="00530329"/>
    <w:rsid w:val="00530945"/>
    <w:rsid w:val="00530C5C"/>
    <w:rsid w:val="00531241"/>
    <w:rsid w:val="00531ECC"/>
    <w:rsid w:val="00532221"/>
    <w:rsid w:val="0053355C"/>
    <w:rsid w:val="00533993"/>
    <w:rsid w:val="005339C6"/>
    <w:rsid w:val="0053480F"/>
    <w:rsid w:val="00535431"/>
    <w:rsid w:val="00535F68"/>
    <w:rsid w:val="005401C7"/>
    <w:rsid w:val="00540357"/>
    <w:rsid w:val="00540AE6"/>
    <w:rsid w:val="005417E6"/>
    <w:rsid w:val="00541E79"/>
    <w:rsid w:val="005425F1"/>
    <w:rsid w:val="005426EA"/>
    <w:rsid w:val="00543BE8"/>
    <w:rsid w:val="00543DA8"/>
    <w:rsid w:val="0054421D"/>
    <w:rsid w:val="00544E69"/>
    <w:rsid w:val="005450F8"/>
    <w:rsid w:val="00545A37"/>
    <w:rsid w:val="00546427"/>
    <w:rsid w:val="005464E6"/>
    <w:rsid w:val="005472D4"/>
    <w:rsid w:val="0054744A"/>
    <w:rsid w:val="00547A01"/>
    <w:rsid w:val="00551438"/>
    <w:rsid w:val="00551E69"/>
    <w:rsid w:val="005544D9"/>
    <w:rsid w:val="00554D1B"/>
    <w:rsid w:val="00554FA7"/>
    <w:rsid w:val="005554F3"/>
    <w:rsid w:val="00555538"/>
    <w:rsid w:val="005562AD"/>
    <w:rsid w:val="00556995"/>
    <w:rsid w:val="00556F2A"/>
    <w:rsid w:val="00557B32"/>
    <w:rsid w:val="00560101"/>
    <w:rsid w:val="005604AB"/>
    <w:rsid w:val="00561FFD"/>
    <w:rsid w:val="005624C5"/>
    <w:rsid w:val="00562C27"/>
    <w:rsid w:val="00563DD6"/>
    <w:rsid w:val="00564E6A"/>
    <w:rsid w:val="00564E78"/>
    <w:rsid w:val="005650A1"/>
    <w:rsid w:val="005663E8"/>
    <w:rsid w:val="005668BB"/>
    <w:rsid w:val="00566D39"/>
    <w:rsid w:val="005674D3"/>
    <w:rsid w:val="00567C2F"/>
    <w:rsid w:val="00570723"/>
    <w:rsid w:val="0057073D"/>
    <w:rsid w:val="00570FE3"/>
    <w:rsid w:val="00573A9D"/>
    <w:rsid w:val="00573F95"/>
    <w:rsid w:val="005740FF"/>
    <w:rsid w:val="00574EB0"/>
    <w:rsid w:val="00575433"/>
    <w:rsid w:val="005755A4"/>
    <w:rsid w:val="00575720"/>
    <w:rsid w:val="00575D44"/>
    <w:rsid w:val="00576B42"/>
    <w:rsid w:val="00576F59"/>
    <w:rsid w:val="00577DE5"/>
    <w:rsid w:val="0058040E"/>
    <w:rsid w:val="005806E4"/>
    <w:rsid w:val="00581930"/>
    <w:rsid w:val="00582F1C"/>
    <w:rsid w:val="00582FA0"/>
    <w:rsid w:val="0058445E"/>
    <w:rsid w:val="00585553"/>
    <w:rsid w:val="00585B41"/>
    <w:rsid w:val="005866C7"/>
    <w:rsid w:val="00586F09"/>
    <w:rsid w:val="0058717E"/>
    <w:rsid w:val="0058779F"/>
    <w:rsid w:val="0059059E"/>
    <w:rsid w:val="00590672"/>
    <w:rsid w:val="00591FA5"/>
    <w:rsid w:val="00592A67"/>
    <w:rsid w:val="0059363A"/>
    <w:rsid w:val="00593BFA"/>
    <w:rsid w:val="00594385"/>
    <w:rsid w:val="00594CE2"/>
    <w:rsid w:val="00594DE3"/>
    <w:rsid w:val="005965EA"/>
    <w:rsid w:val="00596A23"/>
    <w:rsid w:val="00597455"/>
    <w:rsid w:val="005A004D"/>
    <w:rsid w:val="005A01BE"/>
    <w:rsid w:val="005A04D2"/>
    <w:rsid w:val="005A05F4"/>
    <w:rsid w:val="005A25DA"/>
    <w:rsid w:val="005A3244"/>
    <w:rsid w:val="005A332C"/>
    <w:rsid w:val="005A3748"/>
    <w:rsid w:val="005A4C85"/>
    <w:rsid w:val="005A6D3D"/>
    <w:rsid w:val="005A7216"/>
    <w:rsid w:val="005A765D"/>
    <w:rsid w:val="005A7716"/>
    <w:rsid w:val="005B1212"/>
    <w:rsid w:val="005B15C3"/>
    <w:rsid w:val="005B15FE"/>
    <w:rsid w:val="005B1667"/>
    <w:rsid w:val="005B3137"/>
    <w:rsid w:val="005B3CE7"/>
    <w:rsid w:val="005B4103"/>
    <w:rsid w:val="005B60C7"/>
    <w:rsid w:val="005B6C55"/>
    <w:rsid w:val="005B6D57"/>
    <w:rsid w:val="005C0D44"/>
    <w:rsid w:val="005C19EE"/>
    <w:rsid w:val="005C264E"/>
    <w:rsid w:val="005C27CE"/>
    <w:rsid w:val="005C2843"/>
    <w:rsid w:val="005C36D5"/>
    <w:rsid w:val="005C4467"/>
    <w:rsid w:val="005C4763"/>
    <w:rsid w:val="005C47B8"/>
    <w:rsid w:val="005C4F2A"/>
    <w:rsid w:val="005C5755"/>
    <w:rsid w:val="005C5A3B"/>
    <w:rsid w:val="005C5F38"/>
    <w:rsid w:val="005C6269"/>
    <w:rsid w:val="005C66D5"/>
    <w:rsid w:val="005C6C3C"/>
    <w:rsid w:val="005C714B"/>
    <w:rsid w:val="005C7C21"/>
    <w:rsid w:val="005C7DAF"/>
    <w:rsid w:val="005D04C7"/>
    <w:rsid w:val="005D14DE"/>
    <w:rsid w:val="005D2133"/>
    <w:rsid w:val="005D255F"/>
    <w:rsid w:val="005D4EE7"/>
    <w:rsid w:val="005D5FDC"/>
    <w:rsid w:val="005D673E"/>
    <w:rsid w:val="005D6831"/>
    <w:rsid w:val="005D7161"/>
    <w:rsid w:val="005E0A7E"/>
    <w:rsid w:val="005E14DA"/>
    <w:rsid w:val="005E1A9F"/>
    <w:rsid w:val="005E241D"/>
    <w:rsid w:val="005E36C4"/>
    <w:rsid w:val="005E39AE"/>
    <w:rsid w:val="005E3B28"/>
    <w:rsid w:val="005E3EFF"/>
    <w:rsid w:val="005E3F09"/>
    <w:rsid w:val="005E4152"/>
    <w:rsid w:val="005E544F"/>
    <w:rsid w:val="005E68B1"/>
    <w:rsid w:val="005E790D"/>
    <w:rsid w:val="005F04BF"/>
    <w:rsid w:val="005F064F"/>
    <w:rsid w:val="005F0916"/>
    <w:rsid w:val="005F102C"/>
    <w:rsid w:val="005F1661"/>
    <w:rsid w:val="005F1B75"/>
    <w:rsid w:val="005F1E2B"/>
    <w:rsid w:val="005F2B68"/>
    <w:rsid w:val="005F2C9E"/>
    <w:rsid w:val="005F3697"/>
    <w:rsid w:val="005F3CFE"/>
    <w:rsid w:val="005F4934"/>
    <w:rsid w:val="005F5F3F"/>
    <w:rsid w:val="005F6092"/>
    <w:rsid w:val="005F632F"/>
    <w:rsid w:val="005F6356"/>
    <w:rsid w:val="00601446"/>
    <w:rsid w:val="00601695"/>
    <w:rsid w:val="0060308C"/>
    <w:rsid w:val="006046FF"/>
    <w:rsid w:val="0060486B"/>
    <w:rsid w:val="00604C63"/>
    <w:rsid w:val="00604D94"/>
    <w:rsid w:val="006071C8"/>
    <w:rsid w:val="006100B5"/>
    <w:rsid w:val="006107F1"/>
    <w:rsid w:val="00610B86"/>
    <w:rsid w:val="00610E80"/>
    <w:rsid w:val="00610E81"/>
    <w:rsid w:val="00611490"/>
    <w:rsid w:val="006118A8"/>
    <w:rsid w:val="00612709"/>
    <w:rsid w:val="00612726"/>
    <w:rsid w:val="00612E85"/>
    <w:rsid w:val="0061544A"/>
    <w:rsid w:val="00615971"/>
    <w:rsid w:val="00615D56"/>
    <w:rsid w:val="00615EBE"/>
    <w:rsid w:val="00620D57"/>
    <w:rsid w:val="0062149B"/>
    <w:rsid w:val="0062167E"/>
    <w:rsid w:val="0062171E"/>
    <w:rsid w:val="00621D0F"/>
    <w:rsid w:val="00622669"/>
    <w:rsid w:val="00623EDD"/>
    <w:rsid w:val="0062456C"/>
    <w:rsid w:val="00624CEF"/>
    <w:rsid w:val="0062594C"/>
    <w:rsid w:val="00625F24"/>
    <w:rsid w:val="006265DD"/>
    <w:rsid w:val="00626FC4"/>
    <w:rsid w:val="006275F5"/>
    <w:rsid w:val="00627AFD"/>
    <w:rsid w:val="00627F5E"/>
    <w:rsid w:val="0063041F"/>
    <w:rsid w:val="0063158C"/>
    <w:rsid w:val="006333A1"/>
    <w:rsid w:val="00633FCF"/>
    <w:rsid w:val="00634A50"/>
    <w:rsid w:val="00634C50"/>
    <w:rsid w:val="006363B8"/>
    <w:rsid w:val="00637378"/>
    <w:rsid w:val="0064014A"/>
    <w:rsid w:val="00640262"/>
    <w:rsid w:val="006402B8"/>
    <w:rsid w:val="006410C3"/>
    <w:rsid w:val="00641935"/>
    <w:rsid w:val="006427B8"/>
    <w:rsid w:val="006429E9"/>
    <w:rsid w:val="00643724"/>
    <w:rsid w:val="00643B56"/>
    <w:rsid w:val="006448FF"/>
    <w:rsid w:val="00644AE8"/>
    <w:rsid w:val="00645AE8"/>
    <w:rsid w:val="00646416"/>
    <w:rsid w:val="00646E6D"/>
    <w:rsid w:val="00647894"/>
    <w:rsid w:val="00650047"/>
    <w:rsid w:val="0065008F"/>
    <w:rsid w:val="00650ECE"/>
    <w:rsid w:val="00650F2D"/>
    <w:rsid w:val="00651843"/>
    <w:rsid w:val="006519F6"/>
    <w:rsid w:val="00651E84"/>
    <w:rsid w:val="00652747"/>
    <w:rsid w:val="00652DC4"/>
    <w:rsid w:val="0065308B"/>
    <w:rsid w:val="006534AE"/>
    <w:rsid w:val="006539B7"/>
    <w:rsid w:val="006546A0"/>
    <w:rsid w:val="00654B1B"/>
    <w:rsid w:val="00654BC0"/>
    <w:rsid w:val="006560EB"/>
    <w:rsid w:val="00657F4D"/>
    <w:rsid w:val="00660E08"/>
    <w:rsid w:val="00661109"/>
    <w:rsid w:val="00661423"/>
    <w:rsid w:val="006617FF"/>
    <w:rsid w:val="00662176"/>
    <w:rsid w:val="006628B6"/>
    <w:rsid w:val="006635C6"/>
    <w:rsid w:val="006639A7"/>
    <w:rsid w:val="00663F1C"/>
    <w:rsid w:val="006642F1"/>
    <w:rsid w:val="00664658"/>
    <w:rsid w:val="00664BB3"/>
    <w:rsid w:val="006658AC"/>
    <w:rsid w:val="00666178"/>
    <w:rsid w:val="00666739"/>
    <w:rsid w:val="006669AC"/>
    <w:rsid w:val="00666B63"/>
    <w:rsid w:val="00666F7C"/>
    <w:rsid w:val="0066785F"/>
    <w:rsid w:val="00667D73"/>
    <w:rsid w:val="006715EE"/>
    <w:rsid w:val="0067300A"/>
    <w:rsid w:val="00673578"/>
    <w:rsid w:val="00673EFB"/>
    <w:rsid w:val="0067468F"/>
    <w:rsid w:val="00674AEC"/>
    <w:rsid w:val="00675139"/>
    <w:rsid w:val="006753FA"/>
    <w:rsid w:val="00675A00"/>
    <w:rsid w:val="0067622E"/>
    <w:rsid w:val="00677557"/>
    <w:rsid w:val="00681A0A"/>
    <w:rsid w:val="00681CE1"/>
    <w:rsid w:val="00682EBE"/>
    <w:rsid w:val="00684878"/>
    <w:rsid w:val="00684DFA"/>
    <w:rsid w:val="006858E0"/>
    <w:rsid w:val="00685C65"/>
    <w:rsid w:val="00686476"/>
    <w:rsid w:val="006876D6"/>
    <w:rsid w:val="006901EB"/>
    <w:rsid w:val="00690A9A"/>
    <w:rsid w:val="00690D07"/>
    <w:rsid w:val="006911F7"/>
    <w:rsid w:val="006915D6"/>
    <w:rsid w:val="006918CD"/>
    <w:rsid w:val="006925F6"/>
    <w:rsid w:val="006930B7"/>
    <w:rsid w:val="006938DB"/>
    <w:rsid w:val="00693A3E"/>
    <w:rsid w:val="00693CBE"/>
    <w:rsid w:val="00693F9D"/>
    <w:rsid w:val="00694F44"/>
    <w:rsid w:val="00695341"/>
    <w:rsid w:val="006975AF"/>
    <w:rsid w:val="0069780F"/>
    <w:rsid w:val="00697905"/>
    <w:rsid w:val="00697E2F"/>
    <w:rsid w:val="006A01F0"/>
    <w:rsid w:val="006A02C9"/>
    <w:rsid w:val="006A04B7"/>
    <w:rsid w:val="006A150E"/>
    <w:rsid w:val="006A17F1"/>
    <w:rsid w:val="006A1E30"/>
    <w:rsid w:val="006A34CE"/>
    <w:rsid w:val="006A3908"/>
    <w:rsid w:val="006A3CE7"/>
    <w:rsid w:val="006A3D59"/>
    <w:rsid w:val="006A41C9"/>
    <w:rsid w:val="006A4265"/>
    <w:rsid w:val="006A484E"/>
    <w:rsid w:val="006A4CCD"/>
    <w:rsid w:val="006A4F66"/>
    <w:rsid w:val="006A58D6"/>
    <w:rsid w:val="006A719D"/>
    <w:rsid w:val="006B03ED"/>
    <w:rsid w:val="006B06D0"/>
    <w:rsid w:val="006B0CC5"/>
    <w:rsid w:val="006B0ED1"/>
    <w:rsid w:val="006B119A"/>
    <w:rsid w:val="006B11CC"/>
    <w:rsid w:val="006B12C4"/>
    <w:rsid w:val="006B13F2"/>
    <w:rsid w:val="006B20CB"/>
    <w:rsid w:val="006B2351"/>
    <w:rsid w:val="006B3305"/>
    <w:rsid w:val="006B3384"/>
    <w:rsid w:val="006B33EF"/>
    <w:rsid w:val="006B39EE"/>
    <w:rsid w:val="006B3E62"/>
    <w:rsid w:val="006B4411"/>
    <w:rsid w:val="006B4447"/>
    <w:rsid w:val="006B4807"/>
    <w:rsid w:val="006B4AD2"/>
    <w:rsid w:val="006B6098"/>
    <w:rsid w:val="006B79FD"/>
    <w:rsid w:val="006C15AF"/>
    <w:rsid w:val="006C2116"/>
    <w:rsid w:val="006C2A37"/>
    <w:rsid w:val="006C2B0C"/>
    <w:rsid w:val="006C328C"/>
    <w:rsid w:val="006C3787"/>
    <w:rsid w:val="006C3D41"/>
    <w:rsid w:val="006C3E52"/>
    <w:rsid w:val="006C46FE"/>
    <w:rsid w:val="006C4805"/>
    <w:rsid w:val="006C4B60"/>
    <w:rsid w:val="006C55F2"/>
    <w:rsid w:val="006C5665"/>
    <w:rsid w:val="006C56AE"/>
    <w:rsid w:val="006C6ADF"/>
    <w:rsid w:val="006C75FF"/>
    <w:rsid w:val="006D01E2"/>
    <w:rsid w:val="006D063B"/>
    <w:rsid w:val="006D137F"/>
    <w:rsid w:val="006D1653"/>
    <w:rsid w:val="006D2431"/>
    <w:rsid w:val="006D3B22"/>
    <w:rsid w:val="006D4221"/>
    <w:rsid w:val="006D47B3"/>
    <w:rsid w:val="006D490D"/>
    <w:rsid w:val="006D5054"/>
    <w:rsid w:val="006D627D"/>
    <w:rsid w:val="006D67B9"/>
    <w:rsid w:val="006D7672"/>
    <w:rsid w:val="006D7958"/>
    <w:rsid w:val="006D7D2E"/>
    <w:rsid w:val="006D7D37"/>
    <w:rsid w:val="006E051D"/>
    <w:rsid w:val="006E0B81"/>
    <w:rsid w:val="006E11B8"/>
    <w:rsid w:val="006E279E"/>
    <w:rsid w:val="006E2D89"/>
    <w:rsid w:val="006E3070"/>
    <w:rsid w:val="006E307F"/>
    <w:rsid w:val="006E3352"/>
    <w:rsid w:val="006E38BF"/>
    <w:rsid w:val="006E44CA"/>
    <w:rsid w:val="006E5225"/>
    <w:rsid w:val="006E5D9B"/>
    <w:rsid w:val="006E5E09"/>
    <w:rsid w:val="006E6F9B"/>
    <w:rsid w:val="006E787C"/>
    <w:rsid w:val="006E7B89"/>
    <w:rsid w:val="006F06B8"/>
    <w:rsid w:val="006F0CC5"/>
    <w:rsid w:val="006F101E"/>
    <w:rsid w:val="006F18B6"/>
    <w:rsid w:val="006F21C7"/>
    <w:rsid w:val="006F29BB"/>
    <w:rsid w:val="006F2CE6"/>
    <w:rsid w:val="006F375B"/>
    <w:rsid w:val="006F37C8"/>
    <w:rsid w:val="006F46FB"/>
    <w:rsid w:val="006F4AC5"/>
    <w:rsid w:val="006F6362"/>
    <w:rsid w:val="006F7781"/>
    <w:rsid w:val="00700365"/>
    <w:rsid w:val="00700EF4"/>
    <w:rsid w:val="00701438"/>
    <w:rsid w:val="00701A93"/>
    <w:rsid w:val="00701E4B"/>
    <w:rsid w:val="00702305"/>
    <w:rsid w:val="00702508"/>
    <w:rsid w:val="00702951"/>
    <w:rsid w:val="007029F2"/>
    <w:rsid w:val="00703461"/>
    <w:rsid w:val="00703478"/>
    <w:rsid w:val="00703CE4"/>
    <w:rsid w:val="00704282"/>
    <w:rsid w:val="00704F4A"/>
    <w:rsid w:val="007051DE"/>
    <w:rsid w:val="00705313"/>
    <w:rsid w:val="007055BD"/>
    <w:rsid w:val="00705688"/>
    <w:rsid w:val="00706009"/>
    <w:rsid w:val="007063C4"/>
    <w:rsid w:val="00706D10"/>
    <w:rsid w:val="00707BBC"/>
    <w:rsid w:val="00707E2F"/>
    <w:rsid w:val="00707E76"/>
    <w:rsid w:val="00707FD9"/>
    <w:rsid w:val="00710D73"/>
    <w:rsid w:val="00712DBE"/>
    <w:rsid w:val="0071335C"/>
    <w:rsid w:val="00713FB9"/>
    <w:rsid w:val="0071592F"/>
    <w:rsid w:val="00716009"/>
    <w:rsid w:val="007160AE"/>
    <w:rsid w:val="007173B8"/>
    <w:rsid w:val="00717CA5"/>
    <w:rsid w:val="007203E2"/>
    <w:rsid w:val="00721A2A"/>
    <w:rsid w:val="00721E57"/>
    <w:rsid w:val="00721F08"/>
    <w:rsid w:val="0072217F"/>
    <w:rsid w:val="0072323D"/>
    <w:rsid w:val="007232C6"/>
    <w:rsid w:val="0072332D"/>
    <w:rsid w:val="007236B8"/>
    <w:rsid w:val="007246D5"/>
    <w:rsid w:val="007254DA"/>
    <w:rsid w:val="00725864"/>
    <w:rsid w:val="00725E55"/>
    <w:rsid w:val="00726A8F"/>
    <w:rsid w:val="00726D64"/>
    <w:rsid w:val="00727449"/>
    <w:rsid w:val="0073089B"/>
    <w:rsid w:val="007349EC"/>
    <w:rsid w:val="0073588B"/>
    <w:rsid w:val="00735A01"/>
    <w:rsid w:val="00735D90"/>
    <w:rsid w:val="00735FB9"/>
    <w:rsid w:val="00736F54"/>
    <w:rsid w:val="00737C9E"/>
    <w:rsid w:val="007400D7"/>
    <w:rsid w:val="00741BE8"/>
    <w:rsid w:val="00741D9C"/>
    <w:rsid w:val="007427C1"/>
    <w:rsid w:val="00742BE5"/>
    <w:rsid w:val="00743828"/>
    <w:rsid w:val="00743D48"/>
    <w:rsid w:val="00745DB2"/>
    <w:rsid w:val="0074642A"/>
    <w:rsid w:val="0074663A"/>
    <w:rsid w:val="007467D9"/>
    <w:rsid w:val="00746914"/>
    <w:rsid w:val="00747F13"/>
    <w:rsid w:val="00751444"/>
    <w:rsid w:val="00751A31"/>
    <w:rsid w:val="00752286"/>
    <w:rsid w:val="00752DA7"/>
    <w:rsid w:val="007532D6"/>
    <w:rsid w:val="007533C0"/>
    <w:rsid w:val="0075430B"/>
    <w:rsid w:val="00754759"/>
    <w:rsid w:val="00754F11"/>
    <w:rsid w:val="0075503F"/>
    <w:rsid w:val="00755106"/>
    <w:rsid w:val="00755967"/>
    <w:rsid w:val="00755BAF"/>
    <w:rsid w:val="00755C3F"/>
    <w:rsid w:val="0075620E"/>
    <w:rsid w:val="00756294"/>
    <w:rsid w:val="007565D5"/>
    <w:rsid w:val="0075793E"/>
    <w:rsid w:val="007600A1"/>
    <w:rsid w:val="007609ED"/>
    <w:rsid w:val="00760A3A"/>
    <w:rsid w:val="00760AE5"/>
    <w:rsid w:val="00760DED"/>
    <w:rsid w:val="00760F24"/>
    <w:rsid w:val="007616CC"/>
    <w:rsid w:val="00762176"/>
    <w:rsid w:val="007623DE"/>
    <w:rsid w:val="007633BD"/>
    <w:rsid w:val="00763920"/>
    <w:rsid w:val="00763A25"/>
    <w:rsid w:val="00763E61"/>
    <w:rsid w:val="00764253"/>
    <w:rsid w:val="00764332"/>
    <w:rsid w:val="00764711"/>
    <w:rsid w:val="00764945"/>
    <w:rsid w:val="00764D30"/>
    <w:rsid w:val="007655A3"/>
    <w:rsid w:val="00766BE5"/>
    <w:rsid w:val="0077006B"/>
    <w:rsid w:val="00771D45"/>
    <w:rsid w:val="007721AF"/>
    <w:rsid w:val="0077240D"/>
    <w:rsid w:val="00772ABF"/>
    <w:rsid w:val="007730E4"/>
    <w:rsid w:val="007736E7"/>
    <w:rsid w:val="00773F9B"/>
    <w:rsid w:val="007744F6"/>
    <w:rsid w:val="00774AA1"/>
    <w:rsid w:val="00776FEA"/>
    <w:rsid w:val="0077738B"/>
    <w:rsid w:val="007801D3"/>
    <w:rsid w:val="0078037B"/>
    <w:rsid w:val="0078109C"/>
    <w:rsid w:val="007815C5"/>
    <w:rsid w:val="00782ED3"/>
    <w:rsid w:val="00784084"/>
    <w:rsid w:val="00784B83"/>
    <w:rsid w:val="00784DD5"/>
    <w:rsid w:val="00785226"/>
    <w:rsid w:val="0078566E"/>
    <w:rsid w:val="00785825"/>
    <w:rsid w:val="0078612E"/>
    <w:rsid w:val="00786601"/>
    <w:rsid w:val="00787560"/>
    <w:rsid w:val="00787CC0"/>
    <w:rsid w:val="00790815"/>
    <w:rsid w:val="00790BFF"/>
    <w:rsid w:val="00793904"/>
    <w:rsid w:val="00793C1E"/>
    <w:rsid w:val="00793D8D"/>
    <w:rsid w:val="00794A8E"/>
    <w:rsid w:val="00794B77"/>
    <w:rsid w:val="00794C84"/>
    <w:rsid w:val="00794CCF"/>
    <w:rsid w:val="0079599D"/>
    <w:rsid w:val="0079750D"/>
    <w:rsid w:val="00797EAA"/>
    <w:rsid w:val="007A16F3"/>
    <w:rsid w:val="007A1701"/>
    <w:rsid w:val="007A1E6C"/>
    <w:rsid w:val="007A2DAD"/>
    <w:rsid w:val="007A3134"/>
    <w:rsid w:val="007A4CAD"/>
    <w:rsid w:val="007A4DFC"/>
    <w:rsid w:val="007A4FC0"/>
    <w:rsid w:val="007A5A18"/>
    <w:rsid w:val="007A5D33"/>
    <w:rsid w:val="007A61DD"/>
    <w:rsid w:val="007A6F20"/>
    <w:rsid w:val="007A7266"/>
    <w:rsid w:val="007B0E52"/>
    <w:rsid w:val="007B1726"/>
    <w:rsid w:val="007B29B4"/>
    <w:rsid w:val="007B2E60"/>
    <w:rsid w:val="007B494B"/>
    <w:rsid w:val="007B6BF4"/>
    <w:rsid w:val="007B7C51"/>
    <w:rsid w:val="007C0868"/>
    <w:rsid w:val="007C13F6"/>
    <w:rsid w:val="007C241E"/>
    <w:rsid w:val="007C2FA9"/>
    <w:rsid w:val="007C373C"/>
    <w:rsid w:val="007C40B3"/>
    <w:rsid w:val="007C42BD"/>
    <w:rsid w:val="007C438A"/>
    <w:rsid w:val="007C4BCC"/>
    <w:rsid w:val="007C5208"/>
    <w:rsid w:val="007C6762"/>
    <w:rsid w:val="007C6D60"/>
    <w:rsid w:val="007C6E92"/>
    <w:rsid w:val="007C79AC"/>
    <w:rsid w:val="007D040A"/>
    <w:rsid w:val="007D1311"/>
    <w:rsid w:val="007D2473"/>
    <w:rsid w:val="007D3108"/>
    <w:rsid w:val="007D38E3"/>
    <w:rsid w:val="007D4054"/>
    <w:rsid w:val="007D4959"/>
    <w:rsid w:val="007D5D92"/>
    <w:rsid w:val="007D62E4"/>
    <w:rsid w:val="007D743D"/>
    <w:rsid w:val="007D7ABE"/>
    <w:rsid w:val="007E002D"/>
    <w:rsid w:val="007E0CF8"/>
    <w:rsid w:val="007E1958"/>
    <w:rsid w:val="007E19F2"/>
    <w:rsid w:val="007E31D7"/>
    <w:rsid w:val="007E362A"/>
    <w:rsid w:val="007E3910"/>
    <w:rsid w:val="007E3A2B"/>
    <w:rsid w:val="007E4FD2"/>
    <w:rsid w:val="007E6734"/>
    <w:rsid w:val="007E6EBB"/>
    <w:rsid w:val="007E7047"/>
    <w:rsid w:val="007E7C6E"/>
    <w:rsid w:val="007F056E"/>
    <w:rsid w:val="007F0794"/>
    <w:rsid w:val="007F0C59"/>
    <w:rsid w:val="007F1BAC"/>
    <w:rsid w:val="007F2B7A"/>
    <w:rsid w:val="007F3F2D"/>
    <w:rsid w:val="007F3F6E"/>
    <w:rsid w:val="007F417D"/>
    <w:rsid w:val="007F4190"/>
    <w:rsid w:val="007F4304"/>
    <w:rsid w:val="007F43D1"/>
    <w:rsid w:val="007F480A"/>
    <w:rsid w:val="007F4CD4"/>
    <w:rsid w:val="007F5D85"/>
    <w:rsid w:val="007F6180"/>
    <w:rsid w:val="007F78AB"/>
    <w:rsid w:val="007F7BAC"/>
    <w:rsid w:val="00800317"/>
    <w:rsid w:val="00800424"/>
    <w:rsid w:val="00801AE2"/>
    <w:rsid w:val="00801B1B"/>
    <w:rsid w:val="00803186"/>
    <w:rsid w:val="0080381E"/>
    <w:rsid w:val="008038DC"/>
    <w:rsid w:val="00803F63"/>
    <w:rsid w:val="00804547"/>
    <w:rsid w:val="00804C9F"/>
    <w:rsid w:val="008058AF"/>
    <w:rsid w:val="008070A1"/>
    <w:rsid w:val="00807788"/>
    <w:rsid w:val="0080792F"/>
    <w:rsid w:val="00807B31"/>
    <w:rsid w:val="0081042B"/>
    <w:rsid w:val="008107F1"/>
    <w:rsid w:val="008113DD"/>
    <w:rsid w:val="008119B2"/>
    <w:rsid w:val="00811AF6"/>
    <w:rsid w:val="00811DED"/>
    <w:rsid w:val="008127DB"/>
    <w:rsid w:val="00812B3A"/>
    <w:rsid w:val="00815C75"/>
    <w:rsid w:val="00815D35"/>
    <w:rsid w:val="008160CE"/>
    <w:rsid w:val="00816901"/>
    <w:rsid w:val="0081716A"/>
    <w:rsid w:val="008175B3"/>
    <w:rsid w:val="00817636"/>
    <w:rsid w:val="00821F87"/>
    <w:rsid w:val="00822390"/>
    <w:rsid w:val="00823119"/>
    <w:rsid w:val="00824B83"/>
    <w:rsid w:val="0082565D"/>
    <w:rsid w:val="00825895"/>
    <w:rsid w:val="00825AE0"/>
    <w:rsid w:val="00825E80"/>
    <w:rsid w:val="00826439"/>
    <w:rsid w:val="008270D6"/>
    <w:rsid w:val="00827C05"/>
    <w:rsid w:val="00830DBE"/>
    <w:rsid w:val="00830F9F"/>
    <w:rsid w:val="00831C98"/>
    <w:rsid w:val="00833138"/>
    <w:rsid w:val="008331B7"/>
    <w:rsid w:val="008333DC"/>
    <w:rsid w:val="008337B1"/>
    <w:rsid w:val="00833D05"/>
    <w:rsid w:val="008341ED"/>
    <w:rsid w:val="008347FD"/>
    <w:rsid w:val="00834D79"/>
    <w:rsid w:val="00836C83"/>
    <w:rsid w:val="008372D6"/>
    <w:rsid w:val="00841A30"/>
    <w:rsid w:val="0084210B"/>
    <w:rsid w:val="008423D6"/>
    <w:rsid w:val="00842906"/>
    <w:rsid w:val="0084327E"/>
    <w:rsid w:val="00843A08"/>
    <w:rsid w:val="00843B7E"/>
    <w:rsid w:val="00843BBC"/>
    <w:rsid w:val="008440B7"/>
    <w:rsid w:val="0084499D"/>
    <w:rsid w:val="00845041"/>
    <w:rsid w:val="00845C40"/>
    <w:rsid w:val="00845CEB"/>
    <w:rsid w:val="00845EFA"/>
    <w:rsid w:val="00847056"/>
    <w:rsid w:val="00850BBC"/>
    <w:rsid w:val="00850BF3"/>
    <w:rsid w:val="00850DE2"/>
    <w:rsid w:val="0085210C"/>
    <w:rsid w:val="008522B4"/>
    <w:rsid w:val="00852AF4"/>
    <w:rsid w:val="00852DA5"/>
    <w:rsid w:val="008534F2"/>
    <w:rsid w:val="008548E2"/>
    <w:rsid w:val="00854C04"/>
    <w:rsid w:val="008563AD"/>
    <w:rsid w:val="008567C8"/>
    <w:rsid w:val="00857444"/>
    <w:rsid w:val="008577CA"/>
    <w:rsid w:val="00861268"/>
    <w:rsid w:val="008616A4"/>
    <w:rsid w:val="00863A7F"/>
    <w:rsid w:val="00863AB7"/>
    <w:rsid w:val="00863C80"/>
    <w:rsid w:val="00864B6F"/>
    <w:rsid w:val="00865175"/>
    <w:rsid w:val="008652B9"/>
    <w:rsid w:val="008660D8"/>
    <w:rsid w:val="008661DD"/>
    <w:rsid w:val="008666AB"/>
    <w:rsid w:val="00866F03"/>
    <w:rsid w:val="0087048A"/>
    <w:rsid w:val="00870840"/>
    <w:rsid w:val="00870CE7"/>
    <w:rsid w:val="00870F33"/>
    <w:rsid w:val="008715C7"/>
    <w:rsid w:val="00871907"/>
    <w:rsid w:val="00871A86"/>
    <w:rsid w:val="00871CAA"/>
    <w:rsid w:val="008734D6"/>
    <w:rsid w:val="00873674"/>
    <w:rsid w:val="008739CE"/>
    <w:rsid w:val="00873F95"/>
    <w:rsid w:val="008741B7"/>
    <w:rsid w:val="0087489E"/>
    <w:rsid w:val="00874A19"/>
    <w:rsid w:val="00874E4A"/>
    <w:rsid w:val="008757D7"/>
    <w:rsid w:val="00875D17"/>
    <w:rsid w:val="008760B1"/>
    <w:rsid w:val="008769FC"/>
    <w:rsid w:val="00877544"/>
    <w:rsid w:val="0087768F"/>
    <w:rsid w:val="00877815"/>
    <w:rsid w:val="00877D27"/>
    <w:rsid w:val="00880E08"/>
    <w:rsid w:val="00882357"/>
    <w:rsid w:val="00882C5F"/>
    <w:rsid w:val="008831C4"/>
    <w:rsid w:val="008832B0"/>
    <w:rsid w:val="008837D9"/>
    <w:rsid w:val="00884BFA"/>
    <w:rsid w:val="00884C19"/>
    <w:rsid w:val="00884E2B"/>
    <w:rsid w:val="008868A3"/>
    <w:rsid w:val="00886B7A"/>
    <w:rsid w:val="00886F0F"/>
    <w:rsid w:val="00886F70"/>
    <w:rsid w:val="008875BD"/>
    <w:rsid w:val="00887619"/>
    <w:rsid w:val="008900C5"/>
    <w:rsid w:val="00890B57"/>
    <w:rsid w:val="00891A32"/>
    <w:rsid w:val="00891B3D"/>
    <w:rsid w:val="00892895"/>
    <w:rsid w:val="00894111"/>
    <w:rsid w:val="00894368"/>
    <w:rsid w:val="00895C60"/>
    <w:rsid w:val="00896257"/>
    <w:rsid w:val="00896569"/>
    <w:rsid w:val="008966C4"/>
    <w:rsid w:val="00896E47"/>
    <w:rsid w:val="00896F1E"/>
    <w:rsid w:val="00897596"/>
    <w:rsid w:val="008A017F"/>
    <w:rsid w:val="008A237B"/>
    <w:rsid w:val="008A2672"/>
    <w:rsid w:val="008A2944"/>
    <w:rsid w:val="008A2A81"/>
    <w:rsid w:val="008A2B59"/>
    <w:rsid w:val="008A2B5A"/>
    <w:rsid w:val="008A3201"/>
    <w:rsid w:val="008A47B9"/>
    <w:rsid w:val="008A5AAD"/>
    <w:rsid w:val="008A5DE6"/>
    <w:rsid w:val="008A62DD"/>
    <w:rsid w:val="008A6AD9"/>
    <w:rsid w:val="008A6B1A"/>
    <w:rsid w:val="008A778F"/>
    <w:rsid w:val="008A7B2D"/>
    <w:rsid w:val="008A7B8E"/>
    <w:rsid w:val="008B02E8"/>
    <w:rsid w:val="008B0354"/>
    <w:rsid w:val="008B0AD9"/>
    <w:rsid w:val="008B0F39"/>
    <w:rsid w:val="008B317E"/>
    <w:rsid w:val="008B3DA6"/>
    <w:rsid w:val="008B4C45"/>
    <w:rsid w:val="008B5DC4"/>
    <w:rsid w:val="008B5F20"/>
    <w:rsid w:val="008B614A"/>
    <w:rsid w:val="008B61AD"/>
    <w:rsid w:val="008B640F"/>
    <w:rsid w:val="008B65DB"/>
    <w:rsid w:val="008B6E0D"/>
    <w:rsid w:val="008B7E57"/>
    <w:rsid w:val="008C03CB"/>
    <w:rsid w:val="008C08A3"/>
    <w:rsid w:val="008C158A"/>
    <w:rsid w:val="008C1785"/>
    <w:rsid w:val="008C4DBD"/>
    <w:rsid w:val="008C4E29"/>
    <w:rsid w:val="008C5A08"/>
    <w:rsid w:val="008C5A8D"/>
    <w:rsid w:val="008C7BE3"/>
    <w:rsid w:val="008D01AF"/>
    <w:rsid w:val="008D478E"/>
    <w:rsid w:val="008D4C33"/>
    <w:rsid w:val="008D4C79"/>
    <w:rsid w:val="008D730E"/>
    <w:rsid w:val="008E0603"/>
    <w:rsid w:val="008E084E"/>
    <w:rsid w:val="008E0ED5"/>
    <w:rsid w:val="008E382B"/>
    <w:rsid w:val="008E45C1"/>
    <w:rsid w:val="008E5CF4"/>
    <w:rsid w:val="008E5FA8"/>
    <w:rsid w:val="008E6291"/>
    <w:rsid w:val="008F068C"/>
    <w:rsid w:val="008F0AAC"/>
    <w:rsid w:val="008F16A9"/>
    <w:rsid w:val="008F29EA"/>
    <w:rsid w:val="008F2AB6"/>
    <w:rsid w:val="008F2E4E"/>
    <w:rsid w:val="008F31CF"/>
    <w:rsid w:val="008F3618"/>
    <w:rsid w:val="008F492C"/>
    <w:rsid w:val="008F5ABE"/>
    <w:rsid w:val="008F5D68"/>
    <w:rsid w:val="008F62F7"/>
    <w:rsid w:val="008F6452"/>
    <w:rsid w:val="008F6787"/>
    <w:rsid w:val="008F692C"/>
    <w:rsid w:val="008F6C9D"/>
    <w:rsid w:val="008F7377"/>
    <w:rsid w:val="008F73C5"/>
    <w:rsid w:val="008F75F9"/>
    <w:rsid w:val="008F7B94"/>
    <w:rsid w:val="009004F0"/>
    <w:rsid w:val="0090056D"/>
    <w:rsid w:val="00900B33"/>
    <w:rsid w:val="009016EC"/>
    <w:rsid w:val="00902D67"/>
    <w:rsid w:val="00902F69"/>
    <w:rsid w:val="00903064"/>
    <w:rsid w:val="00903EA3"/>
    <w:rsid w:val="00904519"/>
    <w:rsid w:val="009048E9"/>
    <w:rsid w:val="009049A8"/>
    <w:rsid w:val="009049F3"/>
    <w:rsid w:val="00904FC0"/>
    <w:rsid w:val="0090575F"/>
    <w:rsid w:val="00905765"/>
    <w:rsid w:val="0090667B"/>
    <w:rsid w:val="00906C09"/>
    <w:rsid w:val="00906CD0"/>
    <w:rsid w:val="009070EE"/>
    <w:rsid w:val="0090720A"/>
    <w:rsid w:val="00907821"/>
    <w:rsid w:val="00907C84"/>
    <w:rsid w:val="00907CE0"/>
    <w:rsid w:val="00907D74"/>
    <w:rsid w:val="00907F78"/>
    <w:rsid w:val="00910270"/>
    <w:rsid w:val="00910C5B"/>
    <w:rsid w:val="00910F61"/>
    <w:rsid w:val="0091115A"/>
    <w:rsid w:val="00911D2D"/>
    <w:rsid w:val="00912B57"/>
    <w:rsid w:val="00912E20"/>
    <w:rsid w:val="00914508"/>
    <w:rsid w:val="009145E4"/>
    <w:rsid w:val="00915023"/>
    <w:rsid w:val="00915DF3"/>
    <w:rsid w:val="00916C66"/>
    <w:rsid w:val="009178FE"/>
    <w:rsid w:val="00920CCF"/>
    <w:rsid w:val="0092197C"/>
    <w:rsid w:val="00921B19"/>
    <w:rsid w:val="00922BEE"/>
    <w:rsid w:val="00922D61"/>
    <w:rsid w:val="00924CED"/>
    <w:rsid w:val="00924D23"/>
    <w:rsid w:val="00924F92"/>
    <w:rsid w:val="00926F66"/>
    <w:rsid w:val="00927249"/>
    <w:rsid w:val="00927C77"/>
    <w:rsid w:val="009300B1"/>
    <w:rsid w:val="009303C3"/>
    <w:rsid w:val="00931056"/>
    <w:rsid w:val="00931F85"/>
    <w:rsid w:val="00932899"/>
    <w:rsid w:val="00933F35"/>
    <w:rsid w:val="009345AD"/>
    <w:rsid w:val="00934D08"/>
    <w:rsid w:val="009355CF"/>
    <w:rsid w:val="00935B8D"/>
    <w:rsid w:val="00936314"/>
    <w:rsid w:val="00936CB6"/>
    <w:rsid w:val="00937F70"/>
    <w:rsid w:val="00940347"/>
    <w:rsid w:val="00942F2F"/>
    <w:rsid w:val="00943112"/>
    <w:rsid w:val="00943421"/>
    <w:rsid w:val="00943F71"/>
    <w:rsid w:val="009445D2"/>
    <w:rsid w:val="009465DF"/>
    <w:rsid w:val="0094721F"/>
    <w:rsid w:val="00947A1B"/>
    <w:rsid w:val="00947C5B"/>
    <w:rsid w:val="009507DE"/>
    <w:rsid w:val="00951592"/>
    <w:rsid w:val="00952031"/>
    <w:rsid w:val="009521C9"/>
    <w:rsid w:val="0095311E"/>
    <w:rsid w:val="009533FA"/>
    <w:rsid w:val="00954B5B"/>
    <w:rsid w:val="00954BC1"/>
    <w:rsid w:val="00955913"/>
    <w:rsid w:val="00955CE6"/>
    <w:rsid w:val="00956095"/>
    <w:rsid w:val="009561C9"/>
    <w:rsid w:val="00957129"/>
    <w:rsid w:val="009577CE"/>
    <w:rsid w:val="00957AB1"/>
    <w:rsid w:val="00957D4C"/>
    <w:rsid w:val="00960223"/>
    <w:rsid w:val="009605E0"/>
    <w:rsid w:val="00960CED"/>
    <w:rsid w:val="009616F8"/>
    <w:rsid w:val="00961CB9"/>
    <w:rsid w:val="0096215F"/>
    <w:rsid w:val="00962D92"/>
    <w:rsid w:val="00962DC5"/>
    <w:rsid w:val="009646D8"/>
    <w:rsid w:val="0096526F"/>
    <w:rsid w:val="00966018"/>
    <w:rsid w:val="0096658A"/>
    <w:rsid w:val="0096691B"/>
    <w:rsid w:val="009709AB"/>
    <w:rsid w:val="00970C0F"/>
    <w:rsid w:val="00970E68"/>
    <w:rsid w:val="00970EFE"/>
    <w:rsid w:val="009725ED"/>
    <w:rsid w:val="00972BEE"/>
    <w:rsid w:val="00972F91"/>
    <w:rsid w:val="009735A6"/>
    <w:rsid w:val="009737B1"/>
    <w:rsid w:val="00974702"/>
    <w:rsid w:val="00974B5B"/>
    <w:rsid w:val="00974C9A"/>
    <w:rsid w:val="00975283"/>
    <w:rsid w:val="0097546E"/>
    <w:rsid w:val="00975547"/>
    <w:rsid w:val="0097584A"/>
    <w:rsid w:val="0097597F"/>
    <w:rsid w:val="009759A0"/>
    <w:rsid w:val="009766B9"/>
    <w:rsid w:val="00980039"/>
    <w:rsid w:val="009814ED"/>
    <w:rsid w:val="009821D8"/>
    <w:rsid w:val="009826FF"/>
    <w:rsid w:val="00983096"/>
    <w:rsid w:val="009839BF"/>
    <w:rsid w:val="00984686"/>
    <w:rsid w:val="00984EA7"/>
    <w:rsid w:val="00985481"/>
    <w:rsid w:val="0098554B"/>
    <w:rsid w:val="00986174"/>
    <w:rsid w:val="00986526"/>
    <w:rsid w:val="00986BBA"/>
    <w:rsid w:val="009876C1"/>
    <w:rsid w:val="009879AD"/>
    <w:rsid w:val="00990C81"/>
    <w:rsid w:val="0099111F"/>
    <w:rsid w:val="00991624"/>
    <w:rsid w:val="0099197B"/>
    <w:rsid w:val="00992F4B"/>
    <w:rsid w:val="00993085"/>
    <w:rsid w:val="0099375F"/>
    <w:rsid w:val="009937BE"/>
    <w:rsid w:val="00994654"/>
    <w:rsid w:val="00994BEC"/>
    <w:rsid w:val="00995A3B"/>
    <w:rsid w:val="00996D26"/>
    <w:rsid w:val="009A011C"/>
    <w:rsid w:val="009A04B1"/>
    <w:rsid w:val="009A0E7C"/>
    <w:rsid w:val="009A0ECF"/>
    <w:rsid w:val="009A1B27"/>
    <w:rsid w:val="009A1CBF"/>
    <w:rsid w:val="009A2062"/>
    <w:rsid w:val="009A237B"/>
    <w:rsid w:val="009A2474"/>
    <w:rsid w:val="009A332E"/>
    <w:rsid w:val="009A440B"/>
    <w:rsid w:val="009A45C2"/>
    <w:rsid w:val="009A46F3"/>
    <w:rsid w:val="009A480C"/>
    <w:rsid w:val="009A4C71"/>
    <w:rsid w:val="009A5847"/>
    <w:rsid w:val="009A5B47"/>
    <w:rsid w:val="009A6F29"/>
    <w:rsid w:val="009B01BF"/>
    <w:rsid w:val="009B0715"/>
    <w:rsid w:val="009B3663"/>
    <w:rsid w:val="009B368D"/>
    <w:rsid w:val="009B40D1"/>
    <w:rsid w:val="009B48F9"/>
    <w:rsid w:val="009B4A98"/>
    <w:rsid w:val="009B5757"/>
    <w:rsid w:val="009B5891"/>
    <w:rsid w:val="009B6118"/>
    <w:rsid w:val="009B611A"/>
    <w:rsid w:val="009C018D"/>
    <w:rsid w:val="009C16AC"/>
    <w:rsid w:val="009C1A61"/>
    <w:rsid w:val="009C1BEE"/>
    <w:rsid w:val="009C2931"/>
    <w:rsid w:val="009C3D70"/>
    <w:rsid w:val="009C3E1F"/>
    <w:rsid w:val="009C3F54"/>
    <w:rsid w:val="009C441D"/>
    <w:rsid w:val="009C4F8A"/>
    <w:rsid w:val="009C552C"/>
    <w:rsid w:val="009C5CA5"/>
    <w:rsid w:val="009C63F2"/>
    <w:rsid w:val="009C65EB"/>
    <w:rsid w:val="009C67D4"/>
    <w:rsid w:val="009C7CCE"/>
    <w:rsid w:val="009D0134"/>
    <w:rsid w:val="009D033E"/>
    <w:rsid w:val="009D070B"/>
    <w:rsid w:val="009D0AE5"/>
    <w:rsid w:val="009D114E"/>
    <w:rsid w:val="009D134E"/>
    <w:rsid w:val="009D189C"/>
    <w:rsid w:val="009D1E18"/>
    <w:rsid w:val="009D20F1"/>
    <w:rsid w:val="009D2644"/>
    <w:rsid w:val="009D412D"/>
    <w:rsid w:val="009D4452"/>
    <w:rsid w:val="009D59BC"/>
    <w:rsid w:val="009D628C"/>
    <w:rsid w:val="009D62AE"/>
    <w:rsid w:val="009D6334"/>
    <w:rsid w:val="009D66C7"/>
    <w:rsid w:val="009D6E84"/>
    <w:rsid w:val="009D7307"/>
    <w:rsid w:val="009D7421"/>
    <w:rsid w:val="009D7823"/>
    <w:rsid w:val="009D79CF"/>
    <w:rsid w:val="009D7DAB"/>
    <w:rsid w:val="009E04C6"/>
    <w:rsid w:val="009E05FA"/>
    <w:rsid w:val="009E1ECF"/>
    <w:rsid w:val="009E2623"/>
    <w:rsid w:val="009E2701"/>
    <w:rsid w:val="009E528F"/>
    <w:rsid w:val="009E6615"/>
    <w:rsid w:val="009E689E"/>
    <w:rsid w:val="009E6EC0"/>
    <w:rsid w:val="009E7850"/>
    <w:rsid w:val="009E7F25"/>
    <w:rsid w:val="009F0069"/>
    <w:rsid w:val="009F0C91"/>
    <w:rsid w:val="009F1433"/>
    <w:rsid w:val="009F2375"/>
    <w:rsid w:val="009F26A8"/>
    <w:rsid w:val="009F2FD3"/>
    <w:rsid w:val="009F3E82"/>
    <w:rsid w:val="009F4593"/>
    <w:rsid w:val="009F4D69"/>
    <w:rsid w:val="009F51CE"/>
    <w:rsid w:val="009F5E78"/>
    <w:rsid w:val="009F6446"/>
    <w:rsid w:val="009F64FF"/>
    <w:rsid w:val="00A000B8"/>
    <w:rsid w:val="00A0058E"/>
    <w:rsid w:val="00A01DAE"/>
    <w:rsid w:val="00A01E86"/>
    <w:rsid w:val="00A0203F"/>
    <w:rsid w:val="00A02A8C"/>
    <w:rsid w:val="00A03064"/>
    <w:rsid w:val="00A030AB"/>
    <w:rsid w:val="00A065D7"/>
    <w:rsid w:val="00A077D6"/>
    <w:rsid w:val="00A07B71"/>
    <w:rsid w:val="00A10429"/>
    <w:rsid w:val="00A105AA"/>
    <w:rsid w:val="00A10CC5"/>
    <w:rsid w:val="00A10EA9"/>
    <w:rsid w:val="00A1124B"/>
    <w:rsid w:val="00A1130E"/>
    <w:rsid w:val="00A12033"/>
    <w:rsid w:val="00A12767"/>
    <w:rsid w:val="00A136CA"/>
    <w:rsid w:val="00A13733"/>
    <w:rsid w:val="00A13964"/>
    <w:rsid w:val="00A16A29"/>
    <w:rsid w:val="00A17A63"/>
    <w:rsid w:val="00A2300E"/>
    <w:rsid w:val="00A244A3"/>
    <w:rsid w:val="00A248E3"/>
    <w:rsid w:val="00A248F0"/>
    <w:rsid w:val="00A24C91"/>
    <w:rsid w:val="00A24DFF"/>
    <w:rsid w:val="00A2561E"/>
    <w:rsid w:val="00A2637B"/>
    <w:rsid w:val="00A26578"/>
    <w:rsid w:val="00A267C1"/>
    <w:rsid w:val="00A27441"/>
    <w:rsid w:val="00A30129"/>
    <w:rsid w:val="00A3049E"/>
    <w:rsid w:val="00A3097B"/>
    <w:rsid w:val="00A30FDA"/>
    <w:rsid w:val="00A3146D"/>
    <w:rsid w:val="00A3230C"/>
    <w:rsid w:val="00A32891"/>
    <w:rsid w:val="00A3321E"/>
    <w:rsid w:val="00A333A0"/>
    <w:rsid w:val="00A3345D"/>
    <w:rsid w:val="00A33488"/>
    <w:rsid w:val="00A335D1"/>
    <w:rsid w:val="00A34DB4"/>
    <w:rsid w:val="00A3557B"/>
    <w:rsid w:val="00A36C39"/>
    <w:rsid w:val="00A37547"/>
    <w:rsid w:val="00A37A69"/>
    <w:rsid w:val="00A405FE"/>
    <w:rsid w:val="00A412EE"/>
    <w:rsid w:val="00A41D17"/>
    <w:rsid w:val="00A4216D"/>
    <w:rsid w:val="00A43949"/>
    <w:rsid w:val="00A441A2"/>
    <w:rsid w:val="00A44E46"/>
    <w:rsid w:val="00A452D3"/>
    <w:rsid w:val="00A4577A"/>
    <w:rsid w:val="00A46312"/>
    <w:rsid w:val="00A46C1E"/>
    <w:rsid w:val="00A471B3"/>
    <w:rsid w:val="00A47606"/>
    <w:rsid w:val="00A47A0D"/>
    <w:rsid w:val="00A504CE"/>
    <w:rsid w:val="00A50943"/>
    <w:rsid w:val="00A5194E"/>
    <w:rsid w:val="00A51F51"/>
    <w:rsid w:val="00A53B3B"/>
    <w:rsid w:val="00A5412C"/>
    <w:rsid w:val="00A5486B"/>
    <w:rsid w:val="00A548D1"/>
    <w:rsid w:val="00A54988"/>
    <w:rsid w:val="00A55C9E"/>
    <w:rsid w:val="00A56679"/>
    <w:rsid w:val="00A57356"/>
    <w:rsid w:val="00A57E65"/>
    <w:rsid w:val="00A61716"/>
    <w:rsid w:val="00A622F4"/>
    <w:rsid w:val="00A62D3B"/>
    <w:rsid w:val="00A62D3F"/>
    <w:rsid w:val="00A63297"/>
    <w:rsid w:val="00A6360D"/>
    <w:rsid w:val="00A638A5"/>
    <w:rsid w:val="00A63F15"/>
    <w:rsid w:val="00A651C0"/>
    <w:rsid w:val="00A6540A"/>
    <w:rsid w:val="00A65D67"/>
    <w:rsid w:val="00A665AE"/>
    <w:rsid w:val="00A66899"/>
    <w:rsid w:val="00A67A35"/>
    <w:rsid w:val="00A70221"/>
    <w:rsid w:val="00A705AF"/>
    <w:rsid w:val="00A70660"/>
    <w:rsid w:val="00A70677"/>
    <w:rsid w:val="00A7084C"/>
    <w:rsid w:val="00A70BD4"/>
    <w:rsid w:val="00A70FE2"/>
    <w:rsid w:val="00A710FB"/>
    <w:rsid w:val="00A72230"/>
    <w:rsid w:val="00A7244E"/>
    <w:rsid w:val="00A72E00"/>
    <w:rsid w:val="00A758CE"/>
    <w:rsid w:val="00A765AA"/>
    <w:rsid w:val="00A76C06"/>
    <w:rsid w:val="00A77605"/>
    <w:rsid w:val="00A800F0"/>
    <w:rsid w:val="00A80C0C"/>
    <w:rsid w:val="00A80E95"/>
    <w:rsid w:val="00A80FF7"/>
    <w:rsid w:val="00A81ADC"/>
    <w:rsid w:val="00A82279"/>
    <w:rsid w:val="00A83188"/>
    <w:rsid w:val="00A842AD"/>
    <w:rsid w:val="00A84905"/>
    <w:rsid w:val="00A84F95"/>
    <w:rsid w:val="00A85C3D"/>
    <w:rsid w:val="00A8776B"/>
    <w:rsid w:val="00A87D6E"/>
    <w:rsid w:val="00A90237"/>
    <w:rsid w:val="00A90278"/>
    <w:rsid w:val="00A90626"/>
    <w:rsid w:val="00A90F1E"/>
    <w:rsid w:val="00A93430"/>
    <w:rsid w:val="00A93533"/>
    <w:rsid w:val="00A94263"/>
    <w:rsid w:val="00A954DF"/>
    <w:rsid w:val="00A95557"/>
    <w:rsid w:val="00A95B27"/>
    <w:rsid w:val="00A961C3"/>
    <w:rsid w:val="00A96512"/>
    <w:rsid w:val="00A96951"/>
    <w:rsid w:val="00A9703A"/>
    <w:rsid w:val="00A97081"/>
    <w:rsid w:val="00A97E2C"/>
    <w:rsid w:val="00AA02D2"/>
    <w:rsid w:val="00AA0732"/>
    <w:rsid w:val="00AA0FBC"/>
    <w:rsid w:val="00AA1179"/>
    <w:rsid w:val="00AA16A2"/>
    <w:rsid w:val="00AA1BA7"/>
    <w:rsid w:val="00AA2FA4"/>
    <w:rsid w:val="00AA46E1"/>
    <w:rsid w:val="00AA523F"/>
    <w:rsid w:val="00AA57D4"/>
    <w:rsid w:val="00AA5961"/>
    <w:rsid w:val="00AA62C2"/>
    <w:rsid w:val="00AA69CD"/>
    <w:rsid w:val="00AA6E41"/>
    <w:rsid w:val="00AA74C9"/>
    <w:rsid w:val="00AA7675"/>
    <w:rsid w:val="00AA77CC"/>
    <w:rsid w:val="00AB0FC0"/>
    <w:rsid w:val="00AB26D3"/>
    <w:rsid w:val="00AB3132"/>
    <w:rsid w:val="00AB5182"/>
    <w:rsid w:val="00AB5CE7"/>
    <w:rsid w:val="00AB6055"/>
    <w:rsid w:val="00AB6C92"/>
    <w:rsid w:val="00AB7660"/>
    <w:rsid w:val="00AB7EF8"/>
    <w:rsid w:val="00AC0341"/>
    <w:rsid w:val="00AC04C4"/>
    <w:rsid w:val="00AC09BD"/>
    <w:rsid w:val="00AC0A00"/>
    <w:rsid w:val="00AC346F"/>
    <w:rsid w:val="00AC4580"/>
    <w:rsid w:val="00AC4978"/>
    <w:rsid w:val="00AC521B"/>
    <w:rsid w:val="00AC6011"/>
    <w:rsid w:val="00AC648B"/>
    <w:rsid w:val="00AC6E7C"/>
    <w:rsid w:val="00AC74BC"/>
    <w:rsid w:val="00AD0B41"/>
    <w:rsid w:val="00AD0CF4"/>
    <w:rsid w:val="00AD1AD5"/>
    <w:rsid w:val="00AD1EC0"/>
    <w:rsid w:val="00AD1FB0"/>
    <w:rsid w:val="00AD2382"/>
    <w:rsid w:val="00AD23D6"/>
    <w:rsid w:val="00AD4352"/>
    <w:rsid w:val="00AD4628"/>
    <w:rsid w:val="00AD47A3"/>
    <w:rsid w:val="00AD58E3"/>
    <w:rsid w:val="00AD6E0E"/>
    <w:rsid w:val="00AD7361"/>
    <w:rsid w:val="00AD78ED"/>
    <w:rsid w:val="00AE2173"/>
    <w:rsid w:val="00AE21C3"/>
    <w:rsid w:val="00AE2AEF"/>
    <w:rsid w:val="00AE2F17"/>
    <w:rsid w:val="00AE37B6"/>
    <w:rsid w:val="00AE3F33"/>
    <w:rsid w:val="00AE43F4"/>
    <w:rsid w:val="00AE460A"/>
    <w:rsid w:val="00AE4BAB"/>
    <w:rsid w:val="00AE5343"/>
    <w:rsid w:val="00AE549E"/>
    <w:rsid w:val="00AE62E8"/>
    <w:rsid w:val="00AE6FF6"/>
    <w:rsid w:val="00AE756D"/>
    <w:rsid w:val="00AE78D2"/>
    <w:rsid w:val="00AF1064"/>
    <w:rsid w:val="00AF1B38"/>
    <w:rsid w:val="00AF1C84"/>
    <w:rsid w:val="00AF2345"/>
    <w:rsid w:val="00AF3295"/>
    <w:rsid w:val="00AF43E9"/>
    <w:rsid w:val="00AF47D7"/>
    <w:rsid w:val="00AF5FAA"/>
    <w:rsid w:val="00AF6E46"/>
    <w:rsid w:val="00AF6EB2"/>
    <w:rsid w:val="00B0004D"/>
    <w:rsid w:val="00B014D2"/>
    <w:rsid w:val="00B01A84"/>
    <w:rsid w:val="00B026F3"/>
    <w:rsid w:val="00B02974"/>
    <w:rsid w:val="00B02FE6"/>
    <w:rsid w:val="00B03036"/>
    <w:rsid w:val="00B045A1"/>
    <w:rsid w:val="00B054AE"/>
    <w:rsid w:val="00B055CF"/>
    <w:rsid w:val="00B0610D"/>
    <w:rsid w:val="00B06A2A"/>
    <w:rsid w:val="00B06B83"/>
    <w:rsid w:val="00B06C77"/>
    <w:rsid w:val="00B07416"/>
    <w:rsid w:val="00B07C88"/>
    <w:rsid w:val="00B07F44"/>
    <w:rsid w:val="00B12595"/>
    <w:rsid w:val="00B12EE6"/>
    <w:rsid w:val="00B1372C"/>
    <w:rsid w:val="00B15B51"/>
    <w:rsid w:val="00B15E01"/>
    <w:rsid w:val="00B178E3"/>
    <w:rsid w:val="00B178F9"/>
    <w:rsid w:val="00B17A29"/>
    <w:rsid w:val="00B17C25"/>
    <w:rsid w:val="00B20D95"/>
    <w:rsid w:val="00B21C82"/>
    <w:rsid w:val="00B21F90"/>
    <w:rsid w:val="00B22FF9"/>
    <w:rsid w:val="00B2370C"/>
    <w:rsid w:val="00B2376F"/>
    <w:rsid w:val="00B23819"/>
    <w:rsid w:val="00B23D60"/>
    <w:rsid w:val="00B24F1A"/>
    <w:rsid w:val="00B25D93"/>
    <w:rsid w:val="00B27707"/>
    <w:rsid w:val="00B30363"/>
    <w:rsid w:val="00B30730"/>
    <w:rsid w:val="00B30DEB"/>
    <w:rsid w:val="00B31E04"/>
    <w:rsid w:val="00B31FFA"/>
    <w:rsid w:val="00B320A5"/>
    <w:rsid w:val="00B33093"/>
    <w:rsid w:val="00B34164"/>
    <w:rsid w:val="00B351A3"/>
    <w:rsid w:val="00B354C9"/>
    <w:rsid w:val="00B359E5"/>
    <w:rsid w:val="00B3642B"/>
    <w:rsid w:val="00B368CE"/>
    <w:rsid w:val="00B36E34"/>
    <w:rsid w:val="00B40212"/>
    <w:rsid w:val="00B42D0E"/>
    <w:rsid w:val="00B436CE"/>
    <w:rsid w:val="00B438C5"/>
    <w:rsid w:val="00B43B9B"/>
    <w:rsid w:val="00B43DF1"/>
    <w:rsid w:val="00B43DF3"/>
    <w:rsid w:val="00B445EC"/>
    <w:rsid w:val="00B45FE5"/>
    <w:rsid w:val="00B46CB1"/>
    <w:rsid w:val="00B46E33"/>
    <w:rsid w:val="00B47BC2"/>
    <w:rsid w:val="00B502BC"/>
    <w:rsid w:val="00B50D71"/>
    <w:rsid w:val="00B51B19"/>
    <w:rsid w:val="00B527A4"/>
    <w:rsid w:val="00B529EF"/>
    <w:rsid w:val="00B53BF2"/>
    <w:rsid w:val="00B5406B"/>
    <w:rsid w:val="00B54B68"/>
    <w:rsid w:val="00B55758"/>
    <w:rsid w:val="00B56FDB"/>
    <w:rsid w:val="00B60F92"/>
    <w:rsid w:val="00B635A5"/>
    <w:rsid w:val="00B63CAF"/>
    <w:rsid w:val="00B646DC"/>
    <w:rsid w:val="00B64B48"/>
    <w:rsid w:val="00B64E39"/>
    <w:rsid w:val="00B65532"/>
    <w:rsid w:val="00B65841"/>
    <w:rsid w:val="00B65DB2"/>
    <w:rsid w:val="00B667C1"/>
    <w:rsid w:val="00B67BC1"/>
    <w:rsid w:val="00B7028B"/>
    <w:rsid w:val="00B70BA9"/>
    <w:rsid w:val="00B71C10"/>
    <w:rsid w:val="00B74DD2"/>
    <w:rsid w:val="00B74F21"/>
    <w:rsid w:val="00B7551B"/>
    <w:rsid w:val="00B76A88"/>
    <w:rsid w:val="00B775DA"/>
    <w:rsid w:val="00B80186"/>
    <w:rsid w:val="00B805B4"/>
    <w:rsid w:val="00B8078C"/>
    <w:rsid w:val="00B831C4"/>
    <w:rsid w:val="00B834A0"/>
    <w:rsid w:val="00B83579"/>
    <w:rsid w:val="00B83605"/>
    <w:rsid w:val="00B8389B"/>
    <w:rsid w:val="00B83D9E"/>
    <w:rsid w:val="00B84C54"/>
    <w:rsid w:val="00B84E52"/>
    <w:rsid w:val="00B84FF4"/>
    <w:rsid w:val="00B8505E"/>
    <w:rsid w:val="00B872FD"/>
    <w:rsid w:val="00B879DD"/>
    <w:rsid w:val="00B904E8"/>
    <w:rsid w:val="00B907C6"/>
    <w:rsid w:val="00B9109E"/>
    <w:rsid w:val="00B9203B"/>
    <w:rsid w:val="00B9263F"/>
    <w:rsid w:val="00B92976"/>
    <w:rsid w:val="00B929F1"/>
    <w:rsid w:val="00B92B94"/>
    <w:rsid w:val="00B940EE"/>
    <w:rsid w:val="00B95490"/>
    <w:rsid w:val="00B95F30"/>
    <w:rsid w:val="00B969DD"/>
    <w:rsid w:val="00B978E3"/>
    <w:rsid w:val="00BA151C"/>
    <w:rsid w:val="00BA1AEB"/>
    <w:rsid w:val="00BA25BF"/>
    <w:rsid w:val="00BA30C9"/>
    <w:rsid w:val="00BA3919"/>
    <w:rsid w:val="00BA3DFC"/>
    <w:rsid w:val="00BA3EFA"/>
    <w:rsid w:val="00BA4741"/>
    <w:rsid w:val="00BA4AD7"/>
    <w:rsid w:val="00BA516B"/>
    <w:rsid w:val="00BA5D0D"/>
    <w:rsid w:val="00BA6568"/>
    <w:rsid w:val="00BA7563"/>
    <w:rsid w:val="00BA7F5D"/>
    <w:rsid w:val="00BB07E5"/>
    <w:rsid w:val="00BB0D4F"/>
    <w:rsid w:val="00BB125C"/>
    <w:rsid w:val="00BB14A6"/>
    <w:rsid w:val="00BB1CE8"/>
    <w:rsid w:val="00BB34B3"/>
    <w:rsid w:val="00BB3906"/>
    <w:rsid w:val="00BB39A9"/>
    <w:rsid w:val="00BB3D45"/>
    <w:rsid w:val="00BB47C0"/>
    <w:rsid w:val="00BB532B"/>
    <w:rsid w:val="00BB572A"/>
    <w:rsid w:val="00BB5DF7"/>
    <w:rsid w:val="00BB6864"/>
    <w:rsid w:val="00BB6A80"/>
    <w:rsid w:val="00BB6AC6"/>
    <w:rsid w:val="00BB7452"/>
    <w:rsid w:val="00BB7B24"/>
    <w:rsid w:val="00BB7BC9"/>
    <w:rsid w:val="00BB7DD4"/>
    <w:rsid w:val="00BC1B3D"/>
    <w:rsid w:val="00BC21D9"/>
    <w:rsid w:val="00BC22A2"/>
    <w:rsid w:val="00BC39D7"/>
    <w:rsid w:val="00BC3EA9"/>
    <w:rsid w:val="00BC406F"/>
    <w:rsid w:val="00BC4CAD"/>
    <w:rsid w:val="00BC4DC3"/>
    <w:rsid w:val="00BC5CC0"/>
    <w:rsid w:val="00BC6131"/>
    <w:rsid w:val="00BC7630"/>
    <w:rsid w:val="00BC787E"/>
    <w:rsid w:val="00BC790B"/>
    <w:rsid w:val="00BD0D58"/>
    <w:rsid w:val="00BD0F66"/>
    <w:rsid w:val="00BD1714"/>
    <w:rsid w:val="00BD1F92"/>
    <w:rsid w:val="00BD373F"/>
    <w:rsid w:val="00BD3AE2"/>
    <w:rsid w:val="00BD4C21"/>
    <w:rsid w:val="00BD4F8A"/>
    <w:rsid w:val="00BD5932"/>
    <w:rsid w:val="00BD59CA"/>
    <w:rsid w:val="00BD5A53"/>
    <w:rsid w:val="00BD5EE2"/>
    <w:rsid w:val="00BD712C"/>
    <w:rsid w:val="00BD736E"/>
    <w:rsid w:val="00BD7B8B"/>
    <w:rsid w:val="00BE060F"/>
    <w:rsid w:val="00BE0746"/>
    <w:rsid w:val="00BE0E84"/>
    <w:rsid w:val="00BE110C"/>
    <w:rsid w:val="00BE16EC"/>
    <w:rsid w:val="00BE170F"/>
    <w:rsid w:val="00BE2482"/>
    <w:rsid w:val="00BE24B1"/>
    <w:rsid w:val="00BE299E"/>
    <w:rsid w:val="00BE3181"/>
    <w:rsid w:val="00BE3267"/>
    <w:rsid w:val="00BE33D1"/>
    <w:rsid w:val="00BE39E8"/>
    <w:rsid w:val="00BE3F6D"/>
    <w:rsid w:val="00BE4680"/>
    <w:rsid w:val="00BE48C7"/>
    <w:rsid w:val="00BE59CF"/>
    <w:rsid w:val="00BE6628"/>
    <w:rsid w:val="00BE686B"/>
    <w:rsid w:val="00BE72B1"/>
    <w:rsid w:val="00BE75D5"/>
    <w:rsid w:val="00BE7A1E"/>
    <w:rsid w:val="00BE7C66"/>
    <w:rsid w:val="00BF0EA7"/>
    <w:rsid w:val="00BF17EC"/>
    <w:rsid w:val="00BF3289"/>
    <w:rsid w:val="00BF3AFB"/>
    <w:rsid w:val="00BF51A8"/>
    <w:rsid w:val="00BF5988"/>
    <w:rsid w:val="00BF6617"/>
    <w:rsid w:val="00BF6BEE"/>
    <w:rsid w:val="00BF6DCD"/>
    <w:rsid w:val="00BF7F85"/>
    <w:rsid w:val="00C0009F"/>
    <w:rsid w:val="00C005DA"/>
    <w:rsid w:val="00C01104"/>
    <w:rsid w:val="00C01E1B"/>
    <w:rsid w:val="00C02B91"/>
    <w:rsid w:val="00C02BA6"/>
    <w:rsid w:val="00C02C06"/>
    <w:rsid w:val="00C03725"/>
    <w:rsid w:val="00C04DA4"/>
    <w:rsid w:val="00C0616E"/>
    <w:rsid w:val="00C06B6A"/>
    <w:rsid w:val="00C06DCA"/>
    <w:rsid w:val="00C06EFD"/>
    <w:rsid w:val="00C07BB1"/>
    <w:rsid w:val="00C10107"/>
    <w:rsid w:val="00C10FF0"/>
    <w:rsid w:val="00C11BFF"/>
    <w:rsid w:val="00C12376"/>
    <w:rsid w:val="00C1283B"/>
    <w:rsid w:val="00C12BDC"/>
    <w:rsid w:val="00C12C19"/>
    <w:rsid w:val="00C12EAF"/>
    <w:rsid w:val="00C14173"/>
    <w:rsid w:val="00C179F4"/>
    <w:rsid w:val="00C2018E"/>
    <w:rsid w:val="00C20579"/>
    <w:rsid w:val="00C20EEA"/>
    <w:rsid w:val="00C21E03"/>
    <w:rsid w:val="00C228C3"/>
    <w:rsid w:val="00C24889"/>
    <w:rsid w:val="00C24BA0"/>
    <w:rsid w:val="00C24F73"/>
    <w:rsid w:val="00C25037"/>
    <w:rsid w:val="00C252F1"/>
    <w:rsid w:val="00C25FB5"/>
    <w:rsid w:val="00C263D4"/>
    <w:rsid w:val="00C268DA"/>
    <w:rsid w:val="00C27E62"/>
    <w:rsid w:val="00C31DDC"/>
    <w:rsid w:val="00C32081"/>
    <w:rsid w:val="00C322C5"/>
    <w:rsid w:val="00C32ED6"/>
    <w:rsid w:val="00C336DD"/>
    <w:rsid w:val="00C33CF6"/>
    <w:rsid w:val="00C351AF"/>
    <w:rsid w:val="00C3591E"/>
    <w:rsid w:val="00C368EC"/>
    <w:rsid w:val="00C3713C"/>
    <w:rsid w:val="00C37C93"/>
    <w:rsid w:val="00C37FE2"/>
    <w:rsid w:val="00C40042"/>
    <w:rsid w:val="00C404E4"/>
    <w:rsid w:val="00C40870"/>
    <w:rsid w:val="00C40A0F"/>
    <w:rsid w:val="00C40D72"/>
    <w:rsid w:val="00C4188B"/>
    <w:rsid w:val="00C42703"/>
    <w:rsid w:val="00C4319A"/>
    <w:rsid w:val="00C43882"/>
    <w:rsid w:val="00C43E58"/>
    <w:rsid w:val="00C445F5"/>
    <w:rsid w:val="00C45229"/>
    <w:rsid w:val="00C46C3E"/>
    <w:rsid w:val="00C51671"/>
    <w:rsid w:val="00C52467"/>
    <w:rsid w:val="00C52662"/>
    <w:rsid w:val="00C52A3B"/>
    <w:rsid w:val="00C5397A"/>
    <w:rsid w:val="00C53DC3"/>
    <w:rsid w:val="00C54449"/>
    <w:rsid w:val="00C54B7E"/>
    <w:rsid w:val="00C54F6A"/>
    <w:rsid w:val="00C57DB5"/>
    <w:rsid w:val="00C60233"/>
    <w:rsid w:val="00C60525"/>
    <w:rsid w:val="00C60C12"/>
    <w:rsid w:val="00C61956"/>
    <w:rsid w:val="00C6305C"/>
    <w:rsid w:val="00C6367F"/>
    <w:rsid w:val="00C63935"/>
    <w:rsid w:val="00C64398"/>
    <w:rsid w:val="00C6445C"/>
    <w:rsid w:val="00C64C86"/>
    <w:rsid w:val="00C6503B"/>
    <w:rsid w:val="00C655BA"/>
    <w:rsid w:val="00C661E7"/>
    <w:rsid w:val="00C66D9C"/>
    <w:rsid w:val="00C66FD9"/>
    <w:rsid w:val="00C67147"/>
    <w:rsid w:val="00C708B7"/>
    <w:rsid w:val="00C709CC"/>
    <w:rsid w:val="00C70A16"/>
    <w:rsid w:val="00C71228"/>
    <w:rsid w:val="00C7155F"/>
    <w:rsid w:val="00C71F3A"/>
    <w:rsid w:val="00C729EF"/>
    <w:rsid w:val="00C73FC1"/>
    <w:rsid w:val="00C74A33"/>
    <w:rsid w:val="00C74D3C"/>
    <w:rsid w:val="00C75A08"/>
    <w:rsid w:val="00C75A90"/>
    <w:rsid w:val="00C75E2D"/>
    <w:rsid w:val="00C76859"/>
    <w:rsid w:val="00C76A7C"/>
    <w:rsid w:val="00C776A4"/>
    <w:rsid w:val="00C779F0"/>
    <w:rsid w:val="00C808DA"/>
    <w:rsid w:val="00C821D4"/>
    <w:rsid w:val="00C82981"/>
    <w:rsid w:val="00C82D58"/>
    <w:rsid w:val="00C8388A"/>
    <w:rsid w:val="00C841FC"/>
    <w:rsid w:val="00C85846"/>
    <w:rsid w:val="00C85A9E"/>
    <w:rsid w:val="00C864C5"/>
    <w:rsid w:val="00C86A7A"/>
    <w:rsid w:val="00C86ADB"/>
    <w:rsid w:val="00C9087F"/>
    <w:rsid w:val="00C918EA"/>
    <w:rsid w:val="00C922EB"/>
    <w:rsid w:val="00C92950"/>
    <w:rsid w:val="00C92DC2"/>
    <w:rsid w:val="00C93715"/>
    <w:rsid w:val="00C93AC9"/>
    <w:rsid w:val="00C944A4"/>
    <w:rsid w:val="00C94912"/>
    <w:rsid w:val="00C953AF"/>
    <w:rsid w:val="00C954AB"/>
    <w:rsid w:val="00C9563F"/>
    <w:rsid w:val="00C95D60"/>
    <w:rsid w:val="00C961CE"/>
    <w:rsid w:val="00C97A31"/>
    <w:rsid w:val="00C97EED"/>
    <w:rsid w:val="00CA0047"/>
    <w:rsid w:val="00CA1266"/>
    <w:rsid w:val="00CA1A63"/>
    <w:rsid w:val="00CA1D46"/>
    <w:rsid w:val="00CA22DF"/>
    <w:rsid w:val="00CA280B"/>
    <w:rsid w:val="00CA29A8"/>
    <w:rsid w:val="00CA2E6B"/>
    <w:rsid w:val="00CA2F84"/>
    <w:rsid w:val="00CA30A4"/>
    <w:rsid w:val="00CA3741"/>
    <w:rsid w:val="00CA3862"/>
    <w:rsid w:val="00CA3C71"/>
    <w:rsid w:val="00CA3FAA"/>
    <w:rsid w:val="00CA6983"/>
    <w:rsid w:val="00CA6A9C"/>
    <w:rsid w:val="00CB107F"/>
    <w:rsid w:val="00CB1679"/>
    <w:rsid w:val="00CB1B4A"/>
    <w:rsid w:val="00CB1DF4"/>
    <w:rsid w:val="00CB1FFB"/>
    <w:rsid w:val="00CB240A"/>
    <w:rsid w:val="00CB29E5"/>
    <w:rsid w:val="00CB32F7"/>
    <w:rsid w:val="00CB4A78"/>
    <w:rsid w:val="00CB7023"/>
    <w:rsid w:val="00CB781D"/>
    <w:rsid w:val="00CB7C8B"/>
    <w:rsid w:val="00CB7E90"/>
    <w:rsid w:val="00CC01A6"/>
    <w:rsid w:val="00CC1076"/>
    <w:rsid w:val="00CC14CA"/>
    <w:rsid w:val="00CC2293"/>
    <w:rsid w:val="00CC2309"/>
    <w:rsid w:val="00CC26B0"/>
    <w:rsid w:val="00CC2A07"/>
    <w:rsid w:val="00CC2DE3"/>
    <w:rsid w:val="00CC3E1B"/>
    <w:rsid w:val="00CC3E26"/>
    <w:rsid w:val="00CC43E1"/>
    <w:rsid w:val="00CC5195"/>
    <w:rsid w:val="00CC5CFB"/>
    <w:rsid w:val="00CC615F"/>
    <w:rsid w:val="00CC6B16"/>
    <w:rsid w:val="00CC7463"/>
    <w:rsid w:val="00CC77EA"/>
    <w:rsid w:val="00CC79F1"/>
    <w:rsid w:val="00CC7F76"/>
    <w:rsid w:val="00CD11EB"/>
    <w:rsid w:val="00CD17CE"/>
    <w:rsid w:val="00CD1E15"/>
    <w:rsid w:val="00CD211C"/>
    <w:rsid w:val="00CD2169"/>
    <w:rsid w:val="00CD22A4"/>
    <w:rsid w:val="00CD2688"/>
    <w:rsid w:val="00CD34FD"/>
    <w:rsid w:val="00CD41E9"/>
    <w:rsid w:val="00CD4C1A"/>
    <w:rsid w:val="00CD573E"/>
    <w:rsid w:val="00CD58D3"/>
    <w:rsid w:val="00CD6114"/>
    <w:rsid w:val="00CD6C98"/>
    <w:rsid w:val="00CD714C"/>
    <w:rsid w:val="00CE111B"/>
    <w:rsid w:val="00CE1DCB"/>
    <w:rsid w:val="00CE30AC"/>
    <w:rsid w:val="00CE3B51"/>
    <w:rsid w:val="00CE3CF2"/>
    <w:rsid w:val="00CE46D2"/>
    <w:rsid w:val="00CE4775"/>
    <w:rsid w:val="00CE5C52"/>
    <w:rsid w:val="00CE6997"/>
    <w:rsid w:val="00CE7DBB"/>
    <w:rsid w:val="00CE7EB3"/>
    <w:rsid w:val="00CF0550"/>
    <w:rsid w:val="00CF08F5"/>
    <w:rsid w:val="00CF0F3D"/>
    <w:rsid w:val="00CF1EAE"/>
    <w:rsid w:val="00CF201C"/>
    <w:rsid w:val="00CF207A"/>
    <w:rsid w:val="00CF3E94"/>
    <w:rsid w:val="00CF4894"/>
    <w:rsid w:val="00CF4ACB"/>
    <w:rsid w:val="00CF4CDB"/>
    <w:rsid w:val="00CF6414"/>
    <w:rsid w:val="00CF74EF"/>
    <w:rsid w:val="00D00575"/>
    <w:rsid w:val="00D006E1"/>
    <w:rsid w:val="00D00D54"/>
    <w:rsid w:val="00D015C7"/>
    <w:rsid w:val="00D01A2D"/>
    <w:rsid w:val="00D027E4"/>
    <w:rsid w:val="00D02AD2"/>
    <w:rsid w:val="00D02F5A"/>
    <w:rsid w:val="00D0324A"/>
    <w:rsid w:val="00D0726D"/>
    <w:rsid w:val="00D07393"/>
    <w:rsid w:val="00D073BB"/>
    <w:rsid w:val="00D0771A"/>
    <w:rsid w:val="00D07BEB"/>
    <w:rsid w:val="00D102A5"/>
    <w:rsid w:val="00D1030E"/>
    <w:rsid w:val="00D10949"/>
    <w:rsid w:val="00D11898"/>
    <w:rsid w:val="00D11FF7"/>
    <w:rsid w:val="00D133FB"/>
    <w:rsid w:val="00D13FE4"/>
    <w:rsid w:val="00D15973"/>
    <w:rsid w:val="00D16F2A"/>
    <w:rsid w:val="00D174A2"/>
    <w:rsid w:val="00D17AAD"/>
    <w:rsid w:val="00D17E29"/>
    <w:rsid w:val="00D200B3"/>
    <w:rsid w:val="00D20310"/>
    <w:rsid w:val="00D20FA7"/>
    <w:rsid w:val="00D21E44"/>
    <w:rsid w:val="00D21F67"/>
    <w:rsid w:val="00D21F7F"/>
    <w:rsid w:val="00D2261C"/>
    <w:rsid w:val="00D22AF5"/>
    <w:rsid w:val="00D23A93"/>
    <w:rsid w:val="00D23FE8"/>
    <w:rsid w:val="00D25B7D"/>
    <w:rsid w:val="00D2632F"/>
    <w:rsid w:val="00D26B97"/>
    <w:rsid w:val="00D26E79"/>
    <w:rsid w:val="00D276D4"/>
    <w:rsid w:val="00D27BF2"/>
    <w:rsid w:val="00D30FCD"/>
    <w:rsid w:val="00D31057"/>
    <w:rsid w:val="00D32037"/>
    <w:rsid w:val="00D327E4"/>
    <w:rsid w:val="00D3329A"/>
    <w:rsid w:val="00D33390"/>
    <w:rsid w:val="00D33593"/>
    <w:rsid w:val="00D3364F"/>
    <w:rsid w:val="00D339FA"/>
    <w:rsid w:val="00D33AF5"/>
    <w:rsid w:val="00D342E7"/>
    <w:rsid w:val="00D3475E"/>
    <w:rsid w:val="00D3589C"/>
    <w:rsid w:val="00D366AC"/>
    <w:rsid w:val="00D40376"/>
    <w:rsid w:val="00D405B0"/>
    <w:rsid w:val="00D42457"/>
    <w:rsid w:val="00D42660"/>
    <w:rsid w:val="00D42739"/>
    <w:rsid w:val="00D4288D"/>
    <w:rsid w:val="00D4383D"/>
    <w:rsid w:val="00D43D22"/>
    <w:rsid w:val="00D440A4"/>
    <w:rsid w:val="00D44C62"/>
    <w:rsid w:val="00D44D41"/>
    <w:rsid w:val="00D456BB"/>
    <w:rsid w:val="00D45B58"/>
    <w:rsid w:val="00D461FC"/>
    <w:rsid w:val="00D47517"/>
    <w:rsid w:val="00D5010E"/>
    <w:rsid w:val="00D5018E"/>
    <w:rsid w:val="00D508CA"/>
    <w:rsid w:val="00D50B83"/>
    <w:rsid w:val="00D525C6"/>
    <w:rsid w:val="00D534BB"/>
    <w:rsid w:val="00D536BB"/>
    <w:rsid w:val="00D54408"/>
    <w:rsid w:val="00D562EC"/>
    <w:rsid w:val="00D56969"/>
    <w:rsid w:val="00D60915"/>
    <w:rsid w:val="00D61743"/>
    <w:rsid w:val="00D626A8"/>
    <w:rsid w:val="00D64525"/>
    <w:rsid w:val="00D647C8"/>
    <w:rsid w:val="00D65010"/>
    <w:rsid w:val="00D65616"/>
    <w:rsid w:val="00D65652"/>
    <w:rsid w:val="00D665EC"/>
    <w:rsid w:val="00D669B9"/>
    <w:rsid w:val="00D67127"/>
    <w:rsid w:val="00D67311"/>
    <w:rsid w:val="00D71003"/>
    <w:rsid w:val="00D71015"/>
    <w:rsid w:val="00D7264A"/>
    <w:rsid w:val="00D74171"/>
    <w:rsid w:val="00D7445C"/>
    <w:rsid w:val="00D74DFA"/>
    <w:rsid w:val="00D74FA3"/>
    <w:rsid w:val="00D75D3D"/>
    <w:rsid w:val="00D77376"/>
    <w:rsid w:val="00D77754"/>
    <w:rsid w:val="00D809C4"/>
    <w:rsid w:val="00D81A0B"/>
    <w:rsid w:val="00D827D6"/>
    <w:rsid w:val="00D836B4"/>
    <w:rsid w:val="00D84D2F"/>
    <w:rsid w:val="00D855A9"/>
    <w:rsid w:val="00D85F50"/>
    <w:rsid w:val="00D86D66"/>
    <w:rsid w:val="00D92293"/>
    <w:rsid w:val="00D92C6C"/>
    <w:rsid w:val="00D92F7C"/>
    <w:rsid w:val="00D93F75"/>
    <w:rsid w:val="00D94374"/>
    <w:rsid w:val="00D94ED2"/>
    <w:rsid w:val="00D96AF1"/>
    <w:rsid w:val="00D96EBB"/>
    <w:rsid w:val="00D97EE3"/>
    <w:rsid w:val="00D97F36"/>
    <w:rsid w:val="00DA0590"/>
    <w:rsid w:val="00DA1E31"/>
    <w:rsid w:val="00DA24E2"/>
    <w:rsid w:val="00DA2A74"/>
    <w:rsid w:val="00DA36E7"/>
    <w:rsid w:val="00DA3CB3"/>
    <w:rsid w:val="00DA4AD9"/>
    <w:rsid w:val="00DA685D"/>
    <w:rsid w:val="00DA72C0"/>
    <w:rsid w:val="00DB07AD"/>
    <w:rsid w:val="00DB21D3"/>
    <w:rsid w:val="00DB2A65"/>
    <w:rsid w:val="00DB311D"/>
    <w:rsid w:val="00DB36CA"/>
    <w:rsid w:val="00DB3747"/>
    <w:rsid w:val="00DB3849"/>
    <w:rsid w:val="00DB47C7"/>
    <w:rsid w:val="00DB536C"/>
    <w:rsid w:val="00DB6397"/>
    <w:rsid w:val="00DB69A4"/>
    <w:rsid w:val="00DB6A04"/>
    <w:rsid w:val="00DB6E95"/>
    <w:rsid w:val="00DB768C"/>
    <w:rsid w:val="00DC0618"/>
    <w:rsid w:val="00DC0753"/>
    <w:rsid w:val="00DC0E41"/>
    <w:rsid w:val="00DC1D3B"/>
    <w:rsid w:val="00DC220A"/>
    <w:rsid w:val="00DC2D9E"/>
    <w:rsid w:val="00DC568B"/>
    <w:rsid w:val="00DC61B6"/>
    <w:rsid w:val="00DC7731"/>
    <w:rsid w:val="00DD00D3"/>
    <w:rsid w:val="00DD0CBD"/>
    <w:rsid w:val="00DD19C7"/>
    <w:rsid w:val="00DD2028"/>
    <w:rsid w:val="00DD247A"/>
    <w:rsid w:val="00DD3081"/>
    <w:rsid w:val="00DD35D1"/>
    <w:rsid w:val="00DD382E"/>
    <w:rsid w:val="00DD4F61"/>
    <w:rsid w:val="00DD5512"/>
    <w:rsid w:val="00DD55BD"/>
    <w:rsid w:val="00DD599A"/>
    <w:rsid w:val="00DD5E3D"/>
    <w:rsid w:val="00DD73FC"/>
    <w:rsid w:val="00DE0686"/>
    <w:rsid w:val="00DE0901"/>
    <w:rsid w:val="00DE0EDB"/>
    <w:rsid w:val="00DE1F51"/>
    <w:rsid w:val="00DE1F5B"/>
    <w:rsid w:val="00DE3D8F"/>
    <w:rsid w:val="00DE653D"/>
    <w:rsid w:val="00DE68AA"/>
    <w:rsid w:val="00DE6A2B"/>
    <w:rsid w:val="00DE6F29"/>
    <w:rsid w:val="00DE70B0"/>
    <w:rsid w:val="00DE7127"/>
    <w:rsid w:val="00DF0A11"/>
    <w:rsid w:val="00DF10E4"/>
    <w:rsid w:val="00DF2A6E"/>
    <w:rsid w:val="00DF305B"/>
    <w:rsid w:val="00DF3AC2"/>
    <w:rsid w:val="00DF4227"/>
    <w:rsid w:val="00DF5075"/>
    <w:rsid w:val="00DF532C"/>
    <w:rsid w:val="00DF54A6"/>
    <w:rsid w:val="00DF60CB"/>
    <w:rsid w:val="00DF6506"/>
    <w:rsid w:val="00DF6542"/>
    <w:rsid w:val="00DF6B5D"/>
    <w:rsid w:val="00DF7324"/>
    <w:rsid w:val="00DF7701"/>
    <w:rsid w:val="00DF78A8"/>
    <w:rsid w:val="00DF7ACE"/>
    <w:rsid w:val="00DF7B92"/>
    <w:rsid w:val="00DF7BC6"/>
    <w:rsid w:val="00DF7FF1"/>
    <w:rsid w:val="00E00265"/>
    <w:rsid w:val="00E00272"/>
    <w:rsid w:val="00E005DC"/>
    <w:rsid w:val="00E006D8"/>
    <w:rsid w:val="00E00B31"/>
    <w:rsid w:val="00E01252"/>
    <w:rsid w:val="00E0180A"/>
    <w:rsid w:val="00E01F45"/>
    <w:rsid w:val="00E02A5F"/>
    <w:rsid w:val="00E02E43"/>
    <w:rsid w:val="00E048EB"/>
    <w:rsid w:val="00E04D63"/>
    <w:rsid w:val="00E05097"/>
    <w:rsid w:val="00E066A7"/>
    <w:rsid w:val="00E078CD"/>
    <w:rsid w:val="00E07D3C"/>
    <w:rsid w:val="00E10A6C"/>
    <w:rsid w:val="00E1106F"/>
    <w:rsid w:val="00E1135C"/>
    <w:rsid w:val="00E11894"/>
    <w:rsid w:val="00E12B37"/>
    <w:rsid w:val="00E13CC0"/>
    <w:rsid w:val="00E1453B"/>
    <w:rsid w:val="00E16962"/>
    <w:rsid w:val="00E202DA"/>
    <w:rsid w:val="00E20844"/>
    <w:rsid w:val="00E20850"/>
    <w:rsid w:val="00E217EB"/>
    <w:rsid w:val="00E2187B"/>
    <w:rsid w:val="00E23139"/>
    <w:rsid w:val="00E231D9"/>
    <w:rsid w:val="00E240FC"/>
    <w:rsid w:val="00E257FC"/>
    <w:rsid w:val="00E25B21"/>
    <w:rsid w:val="00E25E07"/>
    <w:rsid w:val="00E25F2E"/>
    <w:rsid w:val="00E26352"/>
    <w:rsid w:val="00E26457"/>
    <w:rsid w:val="00E26650"/>
    <w:rsid w:val="00E3067A"/>
    <w:rsid w:val="00E30CBF"/>
    <w:rsid w:val="00E30FA0"/>
    <w:rsid w:val="00E31996"/>
    <w:rsid w:val="00E33034"/>
    <w:rsid w:val="00E33718"/>
    <w:rsid w:val="00E337BA"/>
    <w:rsid w:val="00E33A8C"/>
    <w:rsid w:val="00E33A9C"/>
    <w:rsid w:val="00E33E76"/>
    <w:rsid w:val="00E343DB"/>
    <w:rsid w:val="00E344FA"/>
    <w:rsid w:val="00E3521D"/>
    <w:rsid w:val="00E35741"/>
    <w:rsid w:val="00E368DD"/>
    <w:rsid w:val="00E36ADA"/>
    <w:rsid w:val="00E37B11"/>
    <w:rsid w:val="00E41BAA"/>
    <w:rsid w:val="00E41D0A"/>
    <w:rsid w:val="00E43426"/>
    <w:rsid w:val="00E4394F"/>
    <w:rsid w:val="00E43F27"/>
    <w:rsid w:val="00E4549C"/>
    <w:rsid w:val="00E45B47"/>
    <w:rsid w:val="00E5013D"/>
    <w:rsid w:val="00E5084D"/>
    <w:rsid w:val="00E50D3A"/>
    <w:rsid w:val="00E50F66"/>
    <w:rsid w:val="00E532EC"/>
    <w:rsid w:val="00E538C1"/>
    <w:rsid w:val="00E53C52"/>
    <w:rsid w:val="00E53CA3"/>
    <w:rsid w:val="00E5406B"/>
    <w:rsid w:val="00E541DF"/>
    <w:rsid w:val="00E5444E"/>
    <w:rsid w:val="00E559C5"/>
    <w:rsid w:val="00E55D4B"/>
    <w:rsid w:val="00E55DFF"/>
    <w:rsid w:val="00E56323"/>
    <w:rsid w:val="00E57D73"/>
    <w:rsid w:val="00E605AC"/>
    <w:rsid w:val="00E622BF"/>
    <w:rsid w:val="00E63C94"/>
    <w:rsid w:val="00E642E7"/>
    <w:rsid w:val="00E64351"/>
    <w:rsid w:val="00E64903"/>
    <w:rsid w:val="00E64948"/>
    <w:rsid w:val="00E65690"/>
    <w:rsid w:val="00E66201"/>
    <w:rsid w:val="00E664E0"/>
    <w:rsid w:val="00E67A4F"/>
    <w:rsid w:val="00E67DD3"/>
    <w:rsid w:val="00E70578"/>
    <w:rsid w:val="00E7147C"/>
    <w:rsid w:val="00E718C7"/>
    <w:rsid w:val="00E7199F"/>
    <w:rsid w:val="00E722CA"/>
    <w:rsid w:val="00E7294A"/>
    <w:rsid w:val="00E729BA"/>
    <w:rsid w:val="00E731A3"/>
    <w:rsid w:val="00E73D4F"/>
    <w:rsid w:val="00E7483B"/>
    <w:rsid w:val="00E74DBF"/>
    <w:rsid w:val="00E74FA3"/>
    <w:rsid w:val="00E777B0"/>
    <w:rsid w:val="00E779B5"/>
    <w:rsid w:val="00E77ACA"/>
    <w:rsid w:val="00E77D73"/>
    <w:rsid w:val="00E80218"/>
    <w:rsid w:val="00E80338"/>
    <w:rsid w:val="00E8163B"/>
    <w:rsid w:val="00E8196B"/>
    <w:rsid w:val="00E82C87"/>
    <w:rsid w:val="00E82E10"/>
    <w:rsid w:val="00E82E9B"/>
    <w:rsid w:val="00E84C55"/>
    <w:rsid w:val="00E861DD"/>
    <w:rsid w:val="00E86822"/>
    <w:rsid w:val="00E86AE3"/>
    <w:rsid w:val="00E87395"/>
    <w:rsid w:val="00E877A4"/>
    <w:rsid w:val="00E87DB3"/>
    <w:rsid w:val="00E9111D"/>
    <w:rsid w:val="00E9420D"/>
    <w:rsid w:val="00E94D5E"/>
    <w:rsid w:val="00E95BB8"/>
    <w:rsid w:val="00E96897"/>
    <w:rsid w:val="00E96AF6"/>
    <w:rsid w:val="00E9722A"/>
    <w:rsid w:val="00E97BB4"/>
    <w:rsid w:val="00EA013A"/>
    <w:rsid w:val="00EA04D0"/>
    <w:rsid w:val="00EA0632"/>
    <w:rsid w:val="00EA14F9"/>
    <w:rsid w:val="00EA2AF0"/>
    <w:rsid w:val="00EA39C1"/>
    <w:rsid w:val="00EA3A23"/>
    <w:rsid w:val="00EA3EED"/>
    <w:rsid w:val="00EA4F1A"/>
    <w:rsid w:val="00EA53CD"/>
    <w:rsid w:val="00EA5817"/>
    <w:rsid w:val="00EA77AD"/>
    <w:rsid w:val="00EA7C3B"/>
    <w:rsid w:val="00EB0D1F"/>
    <w:rsid w:val="00EB0DB6"/>
    <w:rsid w:val="00EB156E"/>
    <w:rsid w:val="00EB2A1D"/>
    <w:rsid w:val="00EB2B7C"/>
    <w:rsid w:val="00EB5507"/>
    <w:rsid w:val="00EB567A"/>
    <w:rsid w:val="00EB58BA"/>
    <w:rsid w:val="00EB740A"/>
    <w:rsid w:val="00EB7E85"/>
    <w:rsid w:val="00EC07B9"/>
    <w:rsid w:val="00EC0DFA"/>
    <w:rsid w:val="00EC1ED7"/>
    <w:rsid w:val="00EC2182"/>
    <w:rsid w:val="00EC3180"/>
    <w:rsid w:val="00EC34CE"/>
    <w:rsid w:val="00EC3B30"/>
    <w:rsid w:val="00EC44A5"/>
    <w:rsid w:val="00EC590C"/>
    <w:rsid w:val="00EC5B05"/>
    <w:rsid w:val="00EC6019"/>
    <w:rsid w:val="00EC62A9"/>
    <w:rsid w:val="00EC6310"/>
    <w:rsid w:val="00EC71A1"/>
    <w:rsid w:val="00EC76C0"/>
    <w:rsid w:val="00ED00BE"/>
    <w:rsid w:val="00ED06CB"/>
    <w:rsid w:val="00ED16E5"/>
    <w:rsid w:val="00ED1CE8"/>
    <w:rsid w:val="00ED285E"/>
    <w:rsid w:val="00ED3083"/>
    <w:rsid w:val="00ED4601"/>
    <w:rsid w:val="00ED4B62"/>
    <w:rsid w:val="00ED5D2F"/>
    <w:rsid w:val="00ED5D67"/>
    <w:rsid w:val="00ED6375"/>
    <w:rsid w:val="00EE032F"/>
    <w:rsid w:val="00EE100F"/>
    <w:rsid w:val="00EE145A"/>
    <w:rsid w:val="00EE16F0"/>
    <w:rsid w:val="00EE1926"/>
    <w:rsid w:val="00EE1E70"/>
    <w:rsid w:val="00EE2893"/>
    <w:rsid w:val="00EE3435"/>
    <w:rsid w:val="00EE475A"/>
    <w:rsid w:val="00EE51B4"/>
    <w:rsid w:val="00EE51B9"/>
    <w:rsid w:val="00EE5D14"/>
    <w:rsid w:val="00EE5EE1"/>
    <w:rsid w:val="00EE675D"/>
    <w:rsid w:val="00EE6AFB"/>
    <w:rsid w:val="00EE6F2A"/>
    <w:rsid w:val="00EE719D"/>
    <w:rsid w:val="00EE7342"/>
    <w:rsid w:val="00EE7FCA"/>
    <w:rsid w:val="00EF037C"/>
    <w:rsid w:val="00EF047A"/>
    <w:rsid w:val="00EF0BB7"/>
    <w:rsid w:val="00EF2441"/>
    <w:rsid w:val="00EF33FB"/>
    <w:rsid w:val="00EF4197"/>
    <w:rsid w:val="00EF43CB"/>
    <w:rsid w:val="00EF4A66"/>
    <w:rsid w:val="00EF4C48"/>
    <w:rsid w:val="00EF5423"/>
    <w:rsid w:val="00EF69B0"/>
    <w:rsid w:val="00EF75DF"/>
    <w:rsid w:val="00EF76EE"/>
    <w:rsid w:val="00EF77AC"/>
    <w:rsid w:val="00EF78EE"/>
    <w:rsid w:val="00EF7C9E"/>
    <w:rsid w:val="00F0048B"/>
    <w:rsid w:val="00F00EE5"/>
    <w:rsid w:val="00F017D9"/>
    <w:rsid w:val="00F01844"/>
    <w:rsid w:val="00F01E09"/>
    <w:rsid w:val="00F02CF6"/>
    <w:rsid w:val="00F03E44"/>
    <w:rsid w:val="00F04376"/>
    <w:rsid w:val="00F04528"/>
    <w:rsid w:val="00F045A8"/>
    <w:rsid w:val="00F04D53"/>
    <w:rsid w:val="00F05485"/>
    <w:rsid w:val="00F05709"/>
    <w:rsid w:val="00F05979"/>
    <w:rsid w:val="00F06C1A"/>
    <w:rsid w:val="00F07039"/>
    <w:rsid w:val="00F07252"/>
    <w:rsid w:val="00F075F6"/>
    <w:rsid w:val="00F10C21"/>
    <w:rsid w:val="00F11AC6"/>
    <w:rsid w:val="00F11C5D"/>
    <w:rsid w:val="00F11D1B"/>
    <w:rsid w:val="00F11E62"/>
    <w:rsid w:val="00F120B3"/>
    <w:rsid w:val="00F12401"/>
    <w:rsid w:val="00F13D24"/>
    <w:rsid w:val="00F1418E"/>
    <w:rsid w:val="00F14198"/>
    <w:rsid w:val="00F15650"/>
    <w:rsid w:val="00F15CF7"/>
    <w:rsid w:val="00F1650C"/>
    <w:rsid w:val="00F16A59"/>
    <w:rsid w:val="00F16E8C"/>
    <w:rsid w:val="00F16FDB"/>
    <w:rsid w:val="00F17C98"/>
    <w:rsid w:val="00F17CC3"/>
    <w:rsid w:val="00F216D7"/>
    <w:rsid w:val="00F21CE1"/>
    <w:rsid w:val="00F21DD7"/>
    <w:rsid w:val="00F22186"/>
    <w:rsid w:val="00F225EF"/>
    <w:rsid w:val="00F22913"/>
    <w:rsid w:val="00F23956"/>
    <w:rsid w:val="00F23B7B"/>
    <w:rsid w:val="00F24621"/>
    <w:rsid w:val="00F25194"/>
    <w:rsid w:val="00F26DBB"/>
    <w:rsid w:val="00F27AB6"/>
    <w:rsid w:val="00F30464"/>
    <w:rsid w:val="00F30AAC"/>
    <w:rsid w:val="00F30FDD"/>
    <w:rsid w:val="00F31A0A"/>
    <w:rsid w:val="00F34256"/>
    <w:rsid w:val="00F347B1"/>
    <w:rsid w:val="00F34E09"/>
    <w:rsid w:val="00F3542A"/>
    <w:rsid w:val="00F364A2"/>
    <w:rsid w:val="00F37468"/>
    <w:rsid w:val="00F3784D"/>
    <w:rsid w:val="00F37DA5"/>
    <w:rsid w:val="00F40E74"/>
    <w:rsid w:val="00F4123B"/>
    <w:rsid w:val="00F41719"/>
    <w:rsid w:val="00F42CE1"/>
    <w:rsid w:val="00F4355B"/>
    <w:rsid w:val="00F43A69"/>
    <w:rsid w:val="00F442D9"/>
    <w:rsid w:val="00F46B6F"/>
    <w:rsid w:val="00F47CAA"/>
    <w:rsid w:val="00F50895"/>
    <w:rsid w:val="00F51C11"/>
    <w:rsid w:val="00F51C7C"/>
    <w:rsid w:val="00F51CFF"/>
    <w:rsid w:val="00F51D94"/>
    <w:rsid w:val="00F52C55"/>
    <w:rsid w:val="00F52F54"/>
    <w:rsid w:val="00F53336"/>
    <w:rsid w:val="00F54082"/>
    <w:rsid w:val="00F54E7B"/>
    <w:rsid w:val="00F55D58"/>
    <w:rsid w:val="00F5666E"/>
    <w:rsid w:val="00F57503"/>
    <w:rsid w:val="00F60F77"/>
    <w:rsid w:val="00F61C8A"/>
    <w:rsid w:val="00F63963"/>
    <w:rsid w:val="00F64428"/>
    <w:rsid w:val="00F645C4"/>
    <w:rsid w:val="00F651DA"/>
    <w:rsid w:val="00F651F1"/>
    <w:rsid w:val="00F6599D"/>
    <w:rsid w:val="00F6663F"/>
    <w:rsid w:val="00F66BDB"/>
    <w:rsid w:val="00F6782D"/>
    <w:rsid w:val="00F72892"/>
    <w:rsid w:val="00F72982"/>
    <w:rsid w:val="00F72B05"/>
    <w:rsid w:val="00F72B3E"/>
    <w:rsid w:val="00F741F8"/>
    <w:rsid w:val="00F7562E"/>
    <w:rsid w:val="00F7597E"/>
    <w:rsid w:val="00F759CB"/>
    <w:rsid w:val="00F759FF"/>
    <w:rsid w:val="00F75AA6"/>
    <w:rsid w:val="00F75C17"/>
    <w:rsid w:val="00F76EC1"/>
    <w:rsid w:val="00F76F5C"/>
    <w:rsid w:val="00F77040"/>
    <w:rsid w:val="00F77568"/>
    <w:rsid w:val="00F77B74"/>
    <w:rsid w:val="00F80332"/>
    <w:rsid w:val="00F80DC9"/>
    <w:rsid w:val="00F8112B"/>
    <w:rsid w:val="00F81BFA"/>
    <w:rsid w:val="00F821E9"/>
    <w:rsid w:val="00F82A7C"/>
    <w:rsid w:val="00F83FFC"/>
    <w:rsid w:val="00F8551B"/>
    <w:rsid w:val="00F85CDB"/>
    <w:rsid w:val="00F86500"/>
    <w:rsid w:val="00F867C5"/>
    <w:rsid w:val="00F87F40"/>
    <w:rsid w:val="00F9013D"/>
    <w:rsid w:val="00F90959"/>
    <w:rsid w:val="00F915AC"/>
    <w:rsid w:val="00F918B3"/>
    <w:rsid w:val="00F922F0"/>
    <w:rsid w:val="00F923E7"/>
    <w:rsid w:val="00F93AC1"/>
    <w:rsid w:val="00F942F7"/>
    <w:rsid w:val="00F9460E"/>
    <w:rsid w:val="00F9464B"/>
    <w:rsid w:val="00F95768"/>
    <w:rsid w:val="00F959D0"/>
    <w:rsid w:val="00F96DDE"/>
    <w:rsid w:val="00F97289"/>
    <w:rsid w:val="00F97396"/>
    <w:rsid w:val="00F97DA1"/>
    <w:rsid w:val="00FA03A2"/>
    <w:rsid w:val="00FA0B06"/>
    <w:rsid w:val="00FA12D0"/>
    <w:rsid w:val="00FA186A"/>
    <w:rsid w:val="00FA23C8"/>
    <w:rsid w:val="00FA23D2"/>
    <w:rsid w:val="00FA2476"/>
    <w:rsid w:val="00FA4068"/>
    <w:rsid w:val="00FA4C69"/>
    <w:rsid w:val="00FA5AE3"/>
    <w:rsid w:val="00FA69C1"/>
    <w:rsid w:val="00FA6D2E"/>
    <w:rsid w:val="00FA72C8"/>
    <w:rsid w:val="00FA7C6C"/>
    <w:rsid w:val="00FA7CF2"/>
    <w:rsid w:val="00FB0762"/>
    <w:rsid w:val="00FB0BC2"/>
    <w:rsid w:val="00FB1CB8"/>
    <w:rsid w:val="00FB380D"/>
    <w:rsid w:val="00FB4435"/>
    <w:rsid w:val="00FB48FD"/>
    <w:rsid w:val="00FB518A"/>
    <w:rsid w:val="00FB51AF"/>
    <w:rsid w:val="00FB63A8"/>
    <w:rsid w:val="00FB642C"/>
    <w:rsid w:val="00FB69C9"/>
    <w:rsid w:val="00FC22D8"/>
    <w:rsid w:val="00FC378A"/>
    <w:rsid w:val="00FC499F"/>
    <w:rsid w:val="00FC5547"/>
    <w:rsid w:val="00FC5A14"/>
    <w:rsid w:val="00FC69F6"/>
    <w:rsid w:val="00FC6F0B"/>
    <w:rsid w:val="00FC788E"/>
    <w:rsid w:val="00FD1354"/>
    <w:rsid w:val="00FD1BDD"/>
    <w:rsid w:val="00FD3166"/>
    <w:rsid w:val="00FD3327"/>
    <w:rsid w:val="00FD334B"/>
    <w:rsid w:val="00FD388C"/>
    <w:rsid w:val="00FD38B9"/>
    <w:rsid w:val="00FD45EB"/>
    <w:rsid w:val="00FD4AB5"/>
    <w:rsid w:val="00FD4ABC"/>
    <w:rsid w:val="00FD4F59"/>
    <w:rsid w:val="00FD51D4"/>
    <w:rsid w:val="00FD56A0"/>
    <w:rsid w:val="00FD5B70"/>
    <w:rsid w:val="00FD680E"/>
    <w:rsid w:val="00FD6C0A"/>
    <w:rsid w:val="00FD79D3"/>
    <w:rsid w:val="00FE0649"/>
    <w:rsid w:val="00FE101D"/>
    <w:rsid w:val="00FE1C4A"/>
    <w:rsid w:val="00FE27C9"/>
    <w:rsid w:val="00FE2DF4"/>
    <w:rsid w:val="00FE3A11"/>
    <w:rsid w:val="00FE4570"/>
    <w:rsid w:val="00FE4647"/>
    <w:rsid w:val="00FE58B5"/>
    <w:rsid w:val="00FE58D5"/>
    <w:rsid w:val="00FE5AB8"/>
    <w:rsid w:val="00FE5B68"/>
    <w:rsid w:val="00FE62C3"/>
    <w:rsid w:val="00FE6B20"/>
    <w:rsid w:val="00FE6C4F"/>
    <w:rsid w:val="00FE707D"/>
    <w:rsid w:val="00FE7385"/>
    <w:rsid w:val="00FE7A38"/>
    <w:rsid w:val="00FE7A3F"/>
    <w:rsid w:val="00FE7F77"/>
    <w:rsid w:val="00FF0298"/>
    <w:rsid w:val="00FF16B4"/>
    <w:rsid w:val="00FF246F"/>
    <w:rsid w:val="00FF2B32"/>
    <w:rsid w:val="00FF441C"/>
    <w:rsid w:val="00FF49DD"/>
    <w:rsid w:val="00FF6097"/>
    <w:rsid w:val="00FF645A"/>
    <w:rsid w:val="00FF66E1"/>
    <w:rsid w:val="00FF7395"/>
    <w:rsid w:val="00FF78ED"/>
    <w:rsid w:val="00FF7A18"/>
    <w:rsid w:val="012F5D28"/>
    <w:rsid w:val="01602452"/>
    <w:rsid w:val="028E46A9"/>
    <w:rsid w:val="032F35C8"/>
    <w:rsid w:val="03E60D04"/>
    <w:rsid w:val="04223055"/>
    <w:rsid w:val="04536D9C"/>
    <w:rsid w:val="04984793"/>
    <w:rsid w:val="049F3CA4"/>
    <w:rsid w:val="04BB05C6"/>
    <w:rsid w:val="0544797F"/>
    <w:rsid w:val="05974A27"/>
    <w:rsid w:val="062410DD"/>
    <w:rsid w:val="06681BAB"/>
    <w:rsid w:val="06B41C28"/>
    <w:rsid w:val="06CE6BE0"/>
    <w:rsid w:val="07ED122D"/>
    <w:rsid w:val="09BA7EA1"/>
    <w:rsid w:val="0B115758"/>
    <w:rsid w:val="0B4301B8"/>
    <w:rsid w:val="0BC8339D"/>
    <w:rsid w:val="0C1E59E8"/>
    <w:rsid w:val="0C3B44A8"/>
    <w:rsid w:val="0C796BB0"/>
    <w:rsid w:val="0CD3129D"/>
    <w:rsid w:val="0D4554DA"/>
    <w:rsid w:val="0DA57662"/>
    <w:rsid w:val="0DD878C3"/>
    <w:rsid w:val="0DFF11FC"/>
    <w:rsid w:val="0EDD1A2A"/>
    <w:rsid w:val="0EFB5077"/>
    <w:rsid w:val="0F4920A4"/>
    <w:rsid w:val="0F5B2081"/>
    <w:rsid w:val="0FC151E5"/>
    <w:rsid w:val="13267A75"/>
    <w:rsid w:val="13342999"/>
    <w:rsid w:val="13B26760"/>
    <w:rsid w:val="14493429"/>
    <w:rsid w:val="145B1E9F"/>
    <w:rsid w:val="167049A2"/>
    <w:rsid w:val="16895F09"/>
    <w:rsid w:val="17CE3E94"/>
    <w:rsid w:val="185E4DC8"/>
    <w:rsid w:val="1875516C"/>
    <w:rsid w:val="18762556"/>
    <w:rsid w:val="18B30A11"/>
    <w:rsid w:val="19AE462B"/>
    <w:rsid w:val="1AB062D8"/>
    <w:rsid w:val="1AEC4B87"/>
    <w:rsid w:val="1B33302E"/>
    <w:rsid w:val="1B35362E"/>
    <w:rsid w:val="1BCC56C5"/>
    <w:rsid w:val="1C57790E"/>
    <w:rsid w:val="1C6F2EA3"/>
    <w:rsid w:val="1D363AF5"/>
    <w:rsid w:val="1E0D4B36"/>
    <w:rsid w:val="1E333FCF"/>
    <w:rsid w:val="1E3C15D3"/>
    <w:rsid w:val="1F4E2548"/>
    <w:rsid w:val="1FB03392"/>
    <w:rsid w:val="1FBE5F35"/>
    <w:rsid w:val="1FD42D3C"/>
    <w:rsid w:val="23A253EE"/>
    <w:rsid w:val="23BB2E24"/>
    <w:rsid w:val="246F3948"/>
    <w:rsid w:val="24BF059E"/>
    <w:rsid w:val="250502B4"/>
    <w:rsid w:val="25AC53DC"/>
    <w:rsid w:val="267C1654"/>
    <w:rsid w:val="27433583"/>
    <w:rsid w:val="278B33E2"/>
    <w:rsid w:val="28A620AA"/>
    <w:rsid w:val="29196853"/>
    <w:rsid w:val="292759CD"/>
    <w:rsid w:val="293C4333"/>
    <w:rsid w:val="29921EA3"/>
    <w:rsid w:val="2A35454B"/>
    <w:rsid w:val="2AED757D"/>
    <w:rsid w:val="2B122CD2"/>
    <w:rsid w:val="2B4537A7"/>
    <w:rsid w:val="2B856586"/>
    <w:rsid w:val="2BA923D5"/>
    <w:rsid w:val="2BB853F9"/>
    <w:rsid w:val="2D223C99"/>
    <w:rsid w:val="2D707431"/>
    <w:rsid w:val="2DE91275"/>
    <w:rsid w:val="2E9C645D"/>
    <w:rsid w:val="2F057035"/>
    <w:rsid w:val="2F1F37D3"/>
    <w:rsid w:val="2F4857F2"/>
    <w:rsid w:val="3147439B"/>
    <w:rsid w:val="31833917"/>
    <w:rsid w:val="31ED295A"/>
    <w:rsid w:val="3237160C"/>
    <w:rsid w:val="33E91440"/>
    <w:rsid w:val="342B530D"/>
    <w:rsid w:val="349921D7"/>
    <w:rsid w:val="35533B3E"/>
    <w:rsid w:val="35732055"/>
    <w:rsid w:val="36C80B31"/>
    <w:rsid w:val="37047358"/>
    <w:rsid w:val="377355AB"/>
    <w:rsid w:val="388E235C"/>
    <w:rsid w:val="38FF60FC"/>
    <w:rsid w:val="39026893"/>
    <w:rsid w:val="392F3A54"/>
    <w:rsid w:val="396758FB"/>
    <w:rsid w:val="3B15087C"/>
    <w:rsid w:val="3C1942C2"/>
    <w:rsid w:val="3C2506B9"/>
    <w:rsid w:val="3CC929BE"/>
    <w:rsid w:val="3D3A6051"/>
    <w:rsid w:val="3DDD4E02"/>
    <w:rsid w:val="3F502BD2"/>
    <w:rsid w:val="3FCA75B6"/>
    <w:rsid w:val="3FDA37AC"/>
    <w:rsid w:val="4049325F"/>
    <w:rsid w:val="40BF7330"/>
    <w:rsid w:val="40EE7288"/>
    <w:rsid w:val="415C44C9"/>
    <w:rsid w:val="41F90756"/>
    <w:rsid w:val="42800DA9"/>
    <w:rsid w:val="435C4555"/>
    <w:rsid w:val="43FC159A"/>
    <w:rsid w:val="4406343E"/>
    <w:rsid w:val="44077A9C"/>
    <w:rsid w:val="44B21D00"/>
    <w:rsid w:val="45341829"/>
    <w:rsid w:val="4549280D"/>
    <w:rsid w:val="460F569C"/>
    <w:rsid w:val="467455E4"/>
    <w:rsid w:val="474253B9"/>
    <w:rsid w:val="47812160"/>
    <w:rsid w:val="48CF0E49"/>
    <w:rsid w:val="49365864"/>
    <w:rsid w:val="49EE6415"/>
    <w:rsid w:val="4A4277CC"/>
    <w:rsid w:val="4AA951F7"/>
    <w:rsid w:val="4BC767EB"/>
    <w:rsid w:val="4CB726ED"/>
    <w:rsid w:val="4CEF3B4E"/>
    <w:rsid w:val="4D522912"/>
    <w:rsid w:val="4D940F48"/>
    <w:rsid w:val="4E801CD9"/>
    <w:rsid w:val="4EA45FDF"/>
    <w:rsid w:val="4EB40950"/>
    <w:rsid w:val="4F031172"/>
    <w:rsid w:val="4F3D74A0"/>
    <w:rsid w:val="4FF91926"/>
    <w:rsid w:val="500B710E"/>
    <w:rsid w:val="52A75055"/>
    <w:rsid w:val="539C13AF"/>
    <w:rsid w:val="545A4F71"/>
    <w:rsid w:val="549B11DD"/>
    <w:rsid w:val="55124237"/>
    <w:rsid w:val="556609C8"/>
    <w:rsid w:val="557F50D4"/>
    <w:rsid w:val="56DE707C"/>
    <w:rsid w:val="57071EC2"/>
    <w:rsid w:val="58CD3FFF"/>
    <w:rsid w:val="596E53B0"/>
    <w:rsid w:val="5981652C"/>
    <w:rsid w:val="598F3901"/>
    <w:rsid w:val="59B65B9D"/>
    <w:rsid w:val="59EF1A17"/>
    <w:rsid w:val="5A2921FA"/>
    <w:rsid w:val="5AC80D89"/>
    <w:rsid w:val="5AF0248E"/>
    <w:rsid w:val="5AFE614B"/>
    <w:rsid w:val="5BBA6046"/>
    <w:rsid w:val="5BDB5443"/>
    <w:rsid w:val="5CBF3EFD"/>
    <w:rsid w:val="5DB40FB6"/>
    <w:rsid w:val="5E5B41DD"/>
    <w:rsid w:val="5E652D58"/>
    <w:rsid w:val="5E7F0F81"/>
    <w:rsid w:val="5E98054A"/>
    <w:rsid w:val="5E9D0C8E"/>
    <w:rsid w:val="5ECC0139"/>
    <w:rsid w:val="5F321C84"/>
    <w:rsid w:val="5F7E7A3C"/>
    <w:rsid w:val="605321A6"/>
    <w:rsid w:val="609674E7"/>
    <w:rsid w:val="619250DB"/>
    <w:rsid w:val="61A545BB"/>
    <w:rsid w:val="61BE375B"/>
    <w:rsid w:val="62FB290A"/>
    <w:rsid w:val="63700785"/>
    <w:rsid w:val="6393447C"/>
    <w:rsid w:val="642D143D"/>
    <w:rsid w:val="644B3B98"/>
    <w:rsid w:val="645E7762"/>
    <w:rsid w:val="64775CE1"/>
    <w:rsid w:val="64ED56A7"/>
    <w:rsid w:val="657A099B"/>
    <w:rsid w:val="65D80DD0"/>
    <w:rsid w:val="675A4202"/>
    <w:rsid w:val="67DC1EFB"/>
    <w:rsid w:val="68931ACD"/>
    <w:rsid w:val="68D126FC"/>
    <w:rsid w:val="694F55EB"/>
    <w:rsid w:val="69AF56CD"/>
    <w:rsid w:val="69F87887"/>
    <w:rsid w:val="6A037D5A"/>
    <w:rsid w:val="6AFE4916"/>
    <w:rsid w:val="6B2A0C5E"/>
    <w:rsid w:val="6B8F0318"/>
    <w:rsid w:val="6B915B3B"/>
    <w:rsid w:val="6C2A4037"/>
    <w:rsid w:val="6C421BAD"/>
    <w:rsid w:val="6E010407"/>
    <w:rsid w:val="6E1D6397"/>
    <w:rsid w:val="6FFF244B"/>
    <w:rsid w:val="71653017"/>
    <w:rsid w:val="71A976E8"/>
    <w:rsid w:val="71EA0877"/>
    <w:rsid w:val="71F260FE"/>
    <w:rsid w:val="72CA3A5D"/>
    <w:rsid w:val="735B3538"/>
    <w:rsid w:val="73601134"/>
    <w:rsid w:val="73C25FEA"/>
    <w:rsid w:val="7416239D"/>
    <w:rsid w:val="75776CC4"/>
    <w:rsid w:val="757A4794"/>
    <w:rsid w:val="75855D92"/>
    <w:rsid w:val="75D90687"/>
    <w:rsid w:val="75FA3A1A"/>
    <w:rsid w:val="76446418"/>
    <w:rsid w:val="765A7F62"/>
    <w:rsid w:val="7671275F"/>
    <w:rsid w:val="777F291C"/>
    <w:rsid w:val="77E8769D"/>
    <w:rsid w:val="77FB0EDA"/>
    <w:rsid w:val="7840163D"/>
    <w:rsid w:val="78F83860"/>
    <w:rsid w:val="79A0489B"/>
    <w:rsid w:val="7A441018"/>
    <w:rsid w:val="7A5720C5"/>
    <w:rsid w:val="7A8D66B7"/>
    <w:rsid w:val="7AE3417D"/>
    <w:rsid w:val="7B337038"/>
    <w:rsid w:val="7B4E2A7C"/>
    <w:rsid w:val="7B6506F5"/>
    <w:rsid w:val="7B8749B6"/>
    <w:rsid w:val="7C6B4E8E"/>
    <w:rsid w:val="7CBA03AB"/>
    <w:rsid w:val="7D262D46"/>
    <w:rsid w:val="7E1929A3"/>
    <w:rsid w:val="7E42213F"/>
    <w:rsid w:val="7E865B50"/>
    <w:rsid w:val="7F4D1868"/>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jc w:val="left"/>
      <w:outlineLvl w:val="0"/>
    </w:pPr>
    <w:rPr>
      <w:rFonts w:hint="eastAsia" w:ascii="宋体" w:hAnsi="宋体"/>
      <w:kern w:val="44"/>
      <w:sz w:val="48"/>
      <w:szCs w:val="48"/>
    </w:rPr>
  </w:style>
  <w:style w:type="paragraph" w:styleId="4">
    <w:name w:val="heading 2"/>
    <w:basedOn w:val="1"/>
    <w:next w:val="1"/>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11">
    <w:name w:val="Default Paragraph Font"/>
    <w:semiHidden/>
    <w:unhideWhenUsed/>
    <w:qFormat/>
    <w:uiPriority w:val="1"/>
  </w:style>
  <w:style w:type="table" w:default="1" w:styleId="17">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Calibri"/>
      <w:kern w:val="2"/>
      <w:sz w:val="21"/>
      <w:szCs w:val="22"/>
    </w:rPr>
    <w:tblPr>
      <w:tblLayout w:type="fixed"/>
      <w:tblCellMar>
        <w:top w:w="0" w:type="dxa"/>
        <w:left w:w="108" w:type="dxa"/>
        <w:bottom w:w="0" w:type="dxa"/>
        <w:right w:w="108" w:type="dxa"/>
      </w:tblCellMar>
    </w:tblPr>
  </w:style>
  <w:style w:type="paragraph" w:styleId="2">
    <w:name w:val="Body Text 2"/>
    <w:basedOn w:val="1"/>
    <w:qFormat/>
    <w:uiPriority w:val="0"/>
    <w:pPr>
      <w:spacing w:line="480" w:lineRule="auto"/>
    </w:pPr>
  </w:style>
  <w:style w:type="paragraph" w:styleId="5">
    <w:name w:val="Body Text"/>
    <w:basedOn w:val="1"/>
    <w:link w:val="24"/>
    <w:qFormat/>
    <w:uiPriority w:val="0"/>
    <w:pPr>
      <w:jc w:val="center"/>
    </w:pPr>
    <w:rPr>
      <w:rFonts w:eastAsia="仿宋_GB2312"/>
      <w:sz w:val="32"/>
    </w:rPr>
  </w:style>
  <w:style w:type="paragraph" w:styleId="6">
    <w:name w:val="Date"/>
    <w:basedOn w:val="1"/>
    <w:next w:val="1"/>
    <w:qFormat/>
    <w:uiPriority w:val="0"/>
    <w:pPr>
      <w:ind w:left="100" w:leftChars="2500"/>
    </w:pPr>
  </w:style>
  <w:style w:type="paragraph" w:styleId="7">
    <w:name w:val="Balloon Text"/>
    <w:basedOn w:val="1"/>
    <w:semiHidden/>
    <w:qFormat/>
    <w:uiPriority w:val="0"/>
    <w:rPr>
      <w:sz w:val="18"/>
      <w:szCs w:val="18"/>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12">
    <w:name w:val="Strong"/>
    <w:basedOn w:val="11"/>
    <w:qFormat/>
    <w:uiPriority w:val="0"/>
    <w:rPr>
      <w:b/>
      <w:bCs/>
    </w:rPr>
  </w:style>
  <w:style w:type="character" w:styleId="13">
    <w:name w:val="page number"/>
    <w:basedOn w:val="11"/>
    <w:qFormat/>
    <w:uiPriority w:val="0"/>
  </w:style>
  <w:style w:type="character" w:styleId="14">
    <w:name w:val="FollowedHyperlink"/>
    <w:basedOn w:val="11"/>
    <w:qFormat/>
    <w:uiPriority w:val="0"/>
    <w:rPr>
      <w:color w:val="333333"/>
      <w:u w:val="none"/>
    </w:rPr>
  </w:style>
  <w:style w:type="character" w:styleId="15">
    <w:name w:val="Emphasis"/>
    <w:basedOn w:val="11"/>
    <w:qFormat/>
    <w:uiPriority w:val="20"/>
    <w:rPr>
      <w:i/>
      <w:iCs/>
    </w:rPr>
  </w:style>
  <w:style w:type="character" w:styleId="16">
    <w:name w:val="Hyperlink"/>
    <w:basedOn w:val="11"/>
    <w:qFormat/>
    <w:uiPriority w:val="0"/>
    <w:rPr>
      <w:color w:val="333333"/>
      <w:u w:val="none"/>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9">
    <w:name w:val="apple-converted-space"/>
    <w:basedOn w:val="11"/>
    <w:qFormat/>
    <w:uiPriority w:val="0"/>
  </w:style>
  <w:style w:type="character" w:customStyle="1" w:styleId="20">
    <w:name w:val="font81"/>
    <w:basedOn w:val="11"/>
    <w:qFormat/>
    <w:uiPriority w:val="0"/>
    <w:rPr>
      <w:rFonts w:hint="eastAsia" w:ascii="宋体" w:hAnsi="宋体" w:eastAsia="宋体" w:cs="宋体"/>
      <w:color w:val="000000"/>
      <w:sz w:val="18"/>
      <w:szCs w:val="18"/>
      <w:u w:val="none"/>
    </w:rPr>
  </w:style>
  <w:style w:type="character" w:customStyle="1" w:styleId="21">
    <w:name w:val="font41"/>
    <w:basedOn w:val="11"/>
    <w:qFormat/>
    <w:uiPriority w:val="0"/>
    <w:rPr>
      <w:rFonts w:hint="default" w:ascii="Times New Roman" w:hAnsi="Times New Roman" w:cs="Times New Roman"/>
      <w:b/>
      <w:color w:val="000000"/>
      <w:sz w:val="21"/>
      <w:szCs w:val="21"/>
      <w:u w:val="none"/>
    </w:rPr>
  </w:style>
  <w:style w:type="character" w:customStyle="1" w:styleId="22">
    <w:name w:val="disabled"/>
    <w:basedOn w:val="11"/>
    <w:qFormat/>
    <w:uiPriority w:val="0"/>
    <w:rPr>
      <w:color w:val="DDDDDD"/>
      <w:bdr w:val="single" w:color="EEEEEE" w:sz="6" w:space="0"/>
    </w:rPr>
  </w:style>
  <w:style w:type="character" w:customStyle="1" w:styleId="23">
    <w:name w:val="font51"/>
    <w:basedOn w:val="11"/>
    <w:qFormat/>
    <w:uiPriority w:val="0"/>
    <w:rPr>
      <w:rFonts w:hint="default" w:ascii="Times New Roman" w:hAnsi="Times New Roman" w:cs="Times New Roman"/>
      <w:b/>
      <w:color w:val="000000"/>
      <w:sz w:val="21"/>
      <w:szCs w:val="21"/>
      <w:u w:val="none"/>
    </w:rPr>
  </w:style>
  <w:style w:type="character" w:customStyle="1" w:styleId="24">
    <w:name w:val="正文文本 Char"/>
    <w:basedOn w:val="11"/>
    <w:link w:val="5"/>
    <w:qFormat/>
    <w:uiPriority w:val="0"/>
    <w:rPr>
      <w:rFonts w:eastAsia="仿宋_GB2312"/>
      <w:kern w:val="2"/>
      <w:sz w:val="32"/>
      <w:szCs w:val="24"/>
      <w:lang w:val="en-US" w:eastAsia="zh-CN" w:bidi="ar-SA"/>
    </w:rPr>
  </w:style>
  <w:style w:type="character" w:customStyle="1" w:styleId="25">
    <w:name w:val="font01"/>
    <w:basedOn w:val="11"/>
    <w:qFormat/>
    <w:uiPriority w:val="0"/>
    <w:rPr>
      <w:rFonts w:hint="default" w:ascii="Times New Roman" w:hAnsi="Times New Roman" w:cs="Times New Roman"/>
      <w:b/>
      <w:color w:val="000000"/>
      <w:sz w:val="21"/>
      <w:szCs w:val="21"/>
      <w:u w:val="none"/>
    </w:rPr>
  </w:style>
  <w:style w:type="character" w:customStyle="1" w:styleId="26">
    <w:name w:val="current"/>
    <w:basedOn w:val="11"/>
    <w:qFormat/>
    <w:uiPriority w:val="0"/>
    <w:rPr>
      <w:b/>
      <w:color w:val="FFFFFF"/>
      <w:bdr w:val="single" w:color="DDDDDD" w:sz="6" w:space="0"/>
      <w:shd w:val="clear" w:color="auto" w:fill="A80000"/>
    </w:rPr>
  </w:style>
  <w:style w:type="character" w:customStyle="1" w:styleId="27">
    <w:name w:val="font11"/>
    <w:basedOn w:val="11"/>
    <w:qFormat/>
    <w:uiPriority w:val="0"/>
    <w:rPr>
      <w:rFonts w:hint="eastAsia" w:ascii="宋体" w:hAnsi="宋体" w:eastAsia="宋体" w:cs="宋体"/>
      <w:b/>
      <w:color w:val="000000"/>
      <w:sz w:val="21"/>
      <w:szCs w:val="21"/>
      <w:u w:val="none"/>
    </w:rPr>
  </w:style>
  <w:style w:type="character" w:customStyle="1" w:styleId="28">
    <w:name w:val="bsharetext"/>
    <w:basedOn w:val="11"/>
    <w:qFormat/>
    <w:uiPriority w:val="0"/>
  </w:style>
  <w:style w:type="character" w:customStyle="1" w:styleId="29">
    <w:name w:val="font61"/>
    <w:basedOn w:val="11"/>
    <w:qFormat/>
    <w:uiPriority w:val="0"/>
    <w:rPr>
      <w:rFonts w:hint="eastAsia" w:ascii="宋体" w:hAnsi="宋体" w:eastAsia="宋体" w:cs="宋体"/>
      <w:b/>
      <w:color w:val="000000"/>
      <w:sz w:val="21"/>
      <w:szCs w:val="21"/>
      <w:u w:val="none"/>
    </w:rPr>
  </w:style>
  <w:style w:type="character" w:customStyle="1" w:styleId="30">
    <w:name w:val="font71"/>
    <w:basedOn w:val="11"/>
    <w:qFormat/>
    <w:uiPriority w:val="0"/>
    <w:rPr>
      <w:rFonts w:hint="eastAsia" w:ascii="宋体" w:hAnsi="宋体" w:eastAsia="宋体" w:cs="宋体"/>
      <w:b/>
      <w:color w:val="000000"/>
      <w:sz w:val="21"/>
      <w:szCs w:val="21"/>
      <w:u w:val="none"/>
    </w:rPr>
  </w:style>
  <w:style w:type="paragraph" w:customStyle="1" w:styleId="31">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32">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33">
    <w:name w:val="Default"/>
    <w:qFormat/>
    <w:uiPriority w:val="0"/>
    <w:pPr>
      <w:framePr w:wrap="around" w:vAnchor="margin" w:hAnchor="text" w:y="1"/>
    </w:pPr>
    <w:rPr>
      <w:rFonts w:ascii="Helvetica Neue" w:hAnsi="Helvetica Neue" w:eastAsia="Arial Unicode MS" w:cs="Arial Unicode MS"/>
      <w:color w:val="000000"/>
      <w:sz w:val="22"/>
      <w:szCs w:val="22"/>
      <w:lang w:val="en-US" w:eastAsia="zh-CN" w:bidi="ar-SA"/>
    </w:rPr>
  </w:style>
  <w:style w:type="character" w:customStyle="1" w:styleId="34">
    <w:name w:val="font31"/>
    <w:basedOn w:val="11"/>
    <w:qFormat/>
    <w:uiPriority w:val="0"/>
    <w:rPr>
      <w:rFonts w:hint="default" w:ascii="Times New Roman" w:hAnsi="Times New Roman" w:cs="Times New Roman"/>
      <w:b/>
      <w:bCs/>
      <w:color w:val="000000"/>
      <w:sz w:val="21"/>
      <w:szCs w:val="21"/>
      <w:u w:val="none"/>
    </w:rPr>
  </w:style>
  <w:style w:type="character" w:customStyle="1" w:styleId="35">
    <w:name w:val="15"/>
    <w:basedOn w:val="11"/>
    <w:qFormat/>
    <w:uiPriority w:val="0"/>
    <w:rPr>
      <w:rFonts w:hint="default" w:ascii="Times New Roman" w:hAnsi="Times New Roman" w:cs="Times New Roman"/>
      <w:b/>
      <w:bCs/>
    </w:rPr>
  </w:style>
  <w:style w:type="paragraph" w:customStyle="1" w:styleId="36">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37">
    <w:name w:val="one-p"/>
    <w:basedOn w:val="1"/>
    <w:qFormat/>
    <w:uiPriority w:val="0"/>
    <w:pPr>
      <w:widowControl/>
      <w:spacing w:before="100" w:beforeAutospacing="1" w:after="100" w:afterAutospacing="1"/>
      <w:jc w:val="left"/>
    </w:pPr>
    <w:rPr>
      <w:rFonts w:ascii="宋体" w:hAnsi="宋体" w:cs="宋体"/>
      <w:kern w:val="0"/>
      <w:sz w:val="24"/>
    </w:rPr>
  </w:style>
  <w:style w:type="character" w:customStyle="1" w:styleId="38">
    <w:name w:val="bjh-p"/>
    <w:basedOn w:val="11"/>
    <w:qFormat/>
    <w:uiPriority w:val="0"/>
  </w:style>
  <w:style w:type="paragraph" w:customStyle="1" w:styleId="39">
    <w:name w:val="正文2"/>
    <w:qFormat/>
    <w:uiPriority w:val="0"/>
    <w:pPr>
      <w:jc w:val="both"/>
    </w:pPr>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66"/>
    <customShpInfo spid="_x0000_s1067"/>
    <customShpInfo spid="_x0000_s1068"/>
    <customShpInfo spid="_x0000_s1069"/>
    <customShpInfo spid="_x0000_s107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15</Pages>
  <Words>1364</Words>
  <Characters>7780</Characters>
  <Lines>64</Lines>
  <Paragraphs>18</Paragraphs>
  <TotalTime>23</TotalTime>
  <ScaleCrop>false</ScaleCrop>
  <LinksUpToDate>false</LinksUpToDate>
  <CharactersWithSpaces>9126</CharactersWithSpaces>
  <Application>WPS Office_10.8.2.7119_F1E327BC-269C-435d-A152-05C5408002CA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2021-04-28T00:43:00Z</dcterms:created>
  <dc:creator>猪猪猫.CN</dc:creator>
  <cp:lastModifiedBy>Administrator</cp:lastModifiedBy>
  <cp:lastPrinted>2021-08-31T00:28:00Z</cp:lastPrinted>
  <dcterms:modified xsi:type="dcterms:W3CDTF">2021-09-01T05:34:25Z</dcterms:modified>
  <dc:title>2</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2052-10.8.2.7119</vt:lpwstr>
  </property>
</Properties>
</file>